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71079" w14:textId="77777777" w:rsidR="00AD26E8" w:rsidRPr="00621E45" w:rsidRDefault="00AD26E8" w:rsidP="001838B7">
      <w:pPr>
        <w:spacing w:after="0" w:line="240" w:lineRule="auto"/>
        <w:ind w:left="-540" w:firstLine="540"/>
        <w:jc w:val="center"/>
        <w:rPr>
          <w:rFonts w:ascii="Times New Roman" w:hAnsi="Times New Roman" w:cs="Times New Roman"/>
          <w:sz w:val="28"/>
          <w:szCs w:val="28"/>
        </w:rPr>
      </w:pPr>
      <w:r w:rsidRPr="00621E45">
        <w:rPr>
          <w:rFonts w:ascii="Times New Roman" w:hAnsi="Times New Roman" w:cs="Times New Roman"/>
          <w:sz w:val="28"/>
          <w:szCs w:val="28"/>
        </w:rPr>
        <w:t>Муниципальное бюджетное  учреждение дополнительного образования</w:t>
      </w:r>
    </w:p>
    <w:p w14:paraId="412FCA39" w14:textId="77777777" w:rsidR="00AD26E8" w:rsidRPr="00621E45" w:rsidRDefault="00AD26E8" w:rsidP="001838B7">
      <w:pPr>
        <w:spacing w:after="0" w:line="240" w:lineRule="auto"/>
        <w:ind w:left="-540" w:firstLine="540"/>
        <w:jc w:val="center"/>
        <w:rPr>
          <w:rFonts w:ascii="Times New Roman" w:hAnsi="Times New Roman" w:cs="Times New Roman"/>
          <w:sz w:val="28"/>
          <w:szCs w:val="28"/>
        </w:rPr>
      </w:pPr>
      <w:r w:rsidRPr="00621E45">
        <w:rPr>
          <w:rFonts w:ascii="Times New Roman" w:hAnsi="Times New Roman" w:cs="Times New Roman"/>
          <w:sz w:val="28"/>
          <w:szCs w:val="28"/>
        </w:rPr>
        <w:t xml:space="preserve"> «Центр детского и юношеского творчества»</w:t>
      </w:r>
    </w:p>
    <w:p w14:paraId="616DC57F" w14:textId="77777777" w:rsidR="00AD26E8" w:rsidRDefault="00AD26E8" w:rsidP="001838B7">
      <w:pPr>
        <w:spacing w:after="0" w:line="240" w:lineRule="auto"/>
        <w:jc w:val="center"/>
        <w:rPr>
          <w:rFonts w:ascii="Times New Roman" w:hAnsi="Times New Roman" w:cs="Times New Roman"/>
          <w:sz w:val="28"/>
          <w:szCs w:val="28"/>
        </w:rPr>
      </w:pPr>
      <w:r w:rsidRPr="00621E45">
        <w:rPr>
          <w:rFonts w:ascii="Times New Roman" w:hAnsi="Times New Roman" w:cs="Times New Roman"/>
          <w:sz w:val="28"/>
          <w:szCs w:val="28"/>
        </w:rPr>
        <w:t xml:space="preserve"> Аликовского </w:t>
      </w:r>
      <w:r w:rsidR="00B96F2C">
        <w:rPr>
          <w:rFonts w:ascii="Times New Roman" w:hAnsi="Times New Roman" w:cs="Times New Roman"/>
          <w:sz w:val="28"/>
          <w:szCs w:val="28"/>
        </w:rPr>
        <w:t>муниципального округа</w:t>
      </w:r>
      <w:r w:rsidRPr="00621E45">
        <w:rPr>
          <w:rFonts w:ascii="Times New Roman" w:hAnsi="Times New Roman" w:cs="Times New Roman"/>
          <w:sz w:val="28"/>
          <w:szCs w:val="28"/>
        </w:rPr>
        <w:t xml:space="preserve"> Чувашской Республики</w:t>
      </w:r>
    </w:p>
    <w:p w14:paraId="4B3E7C57" w14:textId="77777777" w:rsidR="00306E90" w:rsidRPr="00621E45" w:rsidRDefault="00306E90" w:rsidP="001838B7">
      <w:pPr>
        <w:spacing w:after="0" w:line="240" w:lineRule="auto"/>
        <w:jc w:val="center"/>
        <w:rPr>
          <w:rFonts w:ascii="Times New Roman" w:hAnsi="Times New Roman" w:cs="Times New Roman"/>
          <w:sz w:val="28"/>
          <w:szCs w:val="28"/>
        </w:rPr>
      </w:pPr>
    </w:p>
    <w:p w14:paraId="37350254" w14:textId="77777777" w:rsidR="00AD26E8" w:rsidRPr="00621E45" w:rsidRDefault="00AD26E8" w:rsidP="001838B7">
      <w:pPr>
        <w:spacing w:after="0" w:line="240" w:lineRule="auto"/>
        <w:jc w:val="center"/>
        <w:rPr>
          <w:rFonts w:ascii="Times New Roman" w:hAnsi="Times New Roman" w:cs="Times New Roman"/>
          <w:sz w:val="28"/>
          <w:szCs w:val="28"/>
        </w:rPr>
      </w:pPr>
      <w:r w:rsidRPr="00621E45">
        <w:rPr>
          <w:rFonts w:ascii="Times New Roman" w:hAnsi="Times New Roman" w:cs="Times New Roman"/>
          <w:sz w:val="28"/>
          <w:szCs w:val="28"/>
        </w:rPr>
        <w:t xml:space="preserve">              </w:t>
      </w:r>
    </w:p>
    <w:p w14:paraId="07A71980" w14:textId="77777777" w:rsidR="006E0081" w:rsidRPr="006E0081" w:rsidRDefault="006E0081" w:rsidP="001838B7">
      <w:pPr>
        <w:spacing w:after="0" w:line="240" w:lineRule="auto"/>
        <w:rPr>
          <w:rFonts w:ascii="Times New Roman" w:hAnsi="Times New Roman" w:cs="Times New Roman"/>
        </w:rPr>
      </w:pPr>
      <w:r w:rsidRPr="006E0081">
        <w:rPr>
          <w:rFonts w:ascii="Times New Roman" w:hAnsi="Times New Roman" w:cs="Times New Roman"/>
        </w:rPr>
        <w:t>Рассмотрено на заседании                                                        Утверждено:</w:t>
      </w:r>
    </w:p>
    <w:p w14:paraId="3089F3D4" w14:textId="77777777" w:rsidR="006E0081" w:rsidRPr="006E0081" w:rsidRDefault="006E0081" w:rsidP="001838B7">
      <w:pPr>
        <w:tabs>
          <w:tab w:val="left" w:pos="6555"/>
        </w:tabs>
        <w:spacing w:after="0" w:line="240" w:lineRule="auto"/>
        <w:rPr>
          <w:rFonts w:ascii="Times New Roman" w:hAnsi="Times New Roman" w:cs="Times New Roman"/>
        </w:rPr>
      </w:pPr>
      <w:r w:rsidRPr="006E0081">
        <w:rPr>
          <w:rFonts w:ascii="Times New Roman" w:hAnsi="Times New Roman" w:cs="Times New Roman"/>
        </w:rPr>
        <w:t>педагогического  совета                                                            Приказом  МБУ ДО «ЦД и ЮТ»</w:t>
      </w:r>
    </w:p>
    <w:p w14:paraId="375BEBED" w14:textId="01FC0E1F" w:rsidR="006E0081" w:rsidRPr="006E0081" w:rsidRDefault="006E0081" w:rsidP="001838B7">
      <w:pPr>
        <w:spacing w:after="0" w:line="240" w:lineRule="auto"/>
        <w:rPr>
          <w:rFonts w:ascii="Times New Roman" w:hAnsi="Times New Roman" w:cs="Times New Roman"/>
        </w:rPr>
      </w:pPr>
      <w:r w:rsidRPr="006E0081">
        <w:rPr>
          <w:rFonts w:ascii="Times New Roman" w:hAnsi="Times New Roman" w:cs="Times New Roman"/>
        </w:rPr>
        <w:t xml:space="preserve">Протокол № </w:t>
      </w:r>
      <w:r w:rsidR="00110292">
        <w:rPr>
          <w:rFonts w:ascii="Times New Roman" w:hAnsi="Times New Roman" w:cs="Times New Roman"/>
        </w:rPr>
        <w:t xml:space="preserve">3 </w:t>
      </w:r>
      <w:r w:rsidRPr="006E0081">
        <w:rPr>
          <w:rFonts w:ascii="Times New Roman" w:hAnsi="Times New Roman" w:cs="Times New Roman"/>
        </w:rPr>
        <w:t xml:space="preserve">от </w:t>
      </w:r>
      <w:r w:rsidR="00110292">
        <w:rPr>
          <w:rFonts w:ascii="Times New Roman" w:hAnsi="Times New Roman" w:cs="Times New Roman"/>
        </w:rPr>
        <w:t>29.08.2025</w:t>
      </w:r>
      <w:r w:rsidRPr="006E0081">
        <w:rPr>
          <w:rFonts w:ascii="Times New Roman" w:hAnsi="Times New Roman" w:cs="Times New Roman"/>
        </w:rPr>
        <w:t xml:space="preserve"> года                                      </w:t>
      </w:r>
      <w:r w:rsidR="00110292">
        <w:rPr>
          <w:rFonts w:ascii="Times New Roman" w:hAnsi="Times New Roman" w:cs="Times New Roman"/>
        </w:rPr>
        <w:t xml:space="preserve">      </w:t>
      </w:r>
      <w:r w:rsidRPr="006E0081">
        <w:rPr>
          <w:rFonts w:ascii="Times New Roman" w:hAnsi="Times New Roman" w:cs="Times New Roman"/>
        </w:rPr>
        <w:t>№</w:t>
      </w:r>
      <w:r w:rsidR="00110292">
        <w:rPr>
          <w:rFonts w:ascii="Times New Roman" w:hAnsi="Times New Roman" w:cs="Times New Roman"/>
        </w:rPr>
        <w:t xml:space="preserve"> 17</w:t>
      </w:r>
      <w:r w:rsidRPr="006E0081">
        <w:rPr>
          <w:rFonts w:ascii="Times New Roman" w:hAnsi="Times New Roman" w:cs="Times New Roman"/>
        </w:rPr>
        <w:t xml:space="preserve"> от </w:t>
      </w:r>
      <w:r w:rsidR="00110292">
        <w:rPr>
          <w:rFonts w:ascii="Times New Roman" w:hAnsi="Times New Roman" w:cs="Times New Roman"/>
        </w:rPr>
        <w:t>29.08.2025</w:t>
      </w:r>
      <w:r w:rsidRPr="006E0081">
        <w:rPr>
          <w:rFonts w:ascii="Times New Roman" w:hAnsi="Times New Roman" w:cs="Times New Roman"/>
        </w:rPr>
        <w:t xml:space="preserve"> года</w:t>
      </w:r>
    </w:p>
    <w:p w14:paraId="5C76A9C1" w14:textId="77777777" w:rsidR="006E0081" w:rsidRDefault="006E0081" w:rsidP="001838B7">
      <w:pPr>
        <w:spacing w:after="0" w:line="240" w:lineRule="auto"/>
        <w:jc w:val="center"/>
      </w:pPr>
    </w:p>
    <w:p w14:paraId="4F5B35F7" w14:textId="77777777" w:rsidR="00AD26E8" w:rsidRPr="00EE32AB" w:rsidRDefault="00AD26E8" w:rsidP="001838B7">
      <w:pPr>
        <w:spacing w:after="0" w:line="240" w:lineRule="auto"/>
        <w:jc w:val="center"/>
        <w:rPr>
          <w:rFonts w:ascii="Times New Roman" w:hAnsi="Times New Roman" w:cs="Times New Roman"/>
          <w:sz w:val="32"/>
          <w:szCs w:val="32"/>
        </w:rPr>
      </w:pPr>
    </w:p>
    <w:p w14:paraId="7932314C"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159A3862"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5871C02C"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1EE63725"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00DE5425"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6C4ED0C7"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26AC4B1F" w14:textId="77777777" w:rsidR="00AD26E8" w:rsidRPr="00EE32AB" w:rsidRDefault="00AD26E8" w:rsidP="001838B7">
      <w:pPr>
        <w:pStyle w:val="a6"/>
        <w:shd w:val="clear" w:color="auto" w:fill="FFFFFF"/>
        <w:spacing w:before="0" w:beforeAutospacing="0" w:after="0" w:afterAutospacing="0"/>
        <w:jc w:val="center"/>
        <w:rPr>
          <w:sz w:val="32"/>
          <w:szCs w:val="32"/>
        </w:rPr>
      </w:pPr>
    </w:p>
    <w:p w14:paraId="3ACAA7C6" w14:textId="7D1F8D1E" w:rsidR="00AD26E8" w:rsidRPr="00E77BEF" w:rsidRDefault="006C7686" w:rsidP="001838B7">
      <w:pPr>
        <w:pStyle w:val="a6"/>
        <w:shd w:val="clear" w:color="auto" w:fill="FFFFFF"/>
        <w:spacing w:before="0" w:beforeAutospacing="0" w:after="0" w:afterAutospacing="0"/>
        <w:jc w:val="center"/>
        <w:rPr>
          <w:sz w:val="32"/>
          <w:szCs w:val="32"/>
        </w:rPr>
      </w:pPr>
      <w:r>
        <w:rPr>
          <w:b/>
          <w:bCs/>
          <w:sz w:val="32"/>
          <w:szCs w:val="32"/>
        </w:rPr>
        <w:t xml:space="preserve">ОБЩЕРАЗВИВАЮЩАЯ </w:t>
      </w:r>
      <w:r w:rsidR="00AD26E8" w:rsidRPr="00E77BEF">
        <w:rPr>
          <w:b/>
          <w:bCs/>
          <w:sz w:val="32"/>
          <w:szCs w:val="32"/>
        </w:rPr>
        <w:t>РАБОЧАЯ ПРОГРАММА</w:t>
      </w:r>
    </w:p>
    <w:p w14:paraId="0B9323A9" w14:textId="77777777" w:rsidR="00AD26E8" w:rsidRPr="00E77BEF" w:rsidRDefault="00AD26E8" w:rsidP="001838B7">
      <w:pPr>
        <w:pStyle w:val="a6"/>
        <w:shd w:val="clear" w:color="auto" w:fill="FFFFFF"/>
        <w:spacing w:before="0" w:beforeAutospacing="0" w:after="0" w:afterAutospacing="0"/>
        <w:jc w:val="center"/>
        <w:rPr>
          <w:b/>
          <w:bCs/>
          <w:sz w:val="32"/>
          <w:szCs w:val="32"/>
        </w:rPr>
      </w:pPr>
      <w:r w:rsidRPr="00E77BEF">
        <w:rPr>
          <w:b/>
          <w:bCs/>
          <w:sz w:val="32"/>
          <w:szCs w:val="32"/>
        </w:rPr>
        <w:t>учебного  объединения</w:t>
      </w:r>
    </w:p>
    <w:p w14:paraId="26CBBDDF" w14:textId="77777777" w:rsidR="00AD26E8" w:rsidRPr="00E77BEF" w:rsidRDefault="00AD26E8" w:rsidP="001838B7">
      <w:pPr>
        <w:pStyle w:val="a6"/>
        <w:shd w:val="clear" w:color="auto" w:fill="FFFFFF"/>
        <w:spacing w:before="0" w:beforeAutospacing="0" w:after="0" w:afterAutospacing="0"/>
        <w:jc w:val="center"/>
        <w:rPr>
          <w:b/>
          <w:bCs/>
          <w:sz w:val="32"/>
          <w:szCs w:val="32"/>
        </w:rPr>
      </w:pPr>
    </w:p>
    <w:p w14:paraId="713FE5AE" w14:textId="77777777" w:rsidR="00AD26E8" w:rsidRPr="00E77BEF" w:rsidRDefault="00AD26E8" w:rsidP="001838B7">
      <w:pPr>
        <w:pStyle w:val="a6"/>
        <w:shd w:val="clear" w:color="auto" w:fill="FFFFFF"/>
        <w:spacing w:before="0" w:beforeAutospacing="0" w:after="0" w:afterAutospacing="0"/>
        <w:jc w:val="center"/>
        <w:rPr>
          <w:sz w:val="32"/>
          <w:szCs w:val="32"/>
        </w:rPr>
      </w:pPr>
      <w:r w:rsidRPr="00E77BEF">
        <w:rPr>
          <w:b/>
          <w:bCs/>
          <w:sz w:val="32"/>
          <w:szCs w:val="32"/>
        </w:rPr>
        <w:t xml:space="preserve">«Шашки </w:t>
      </w:r>
      <w:r w:rsidR="00152BCF">
        <w:rPr>
          <w:b/>
          <w:bCs/>
          <w:sz w:val="32"/>
          <w:szCs w:val="32"/>
        </w:rPr>
        <w:t>-</w:t>
      </w:r>
      <w:r w:rsidRPr="00E77BEF">
        <w:rPr>
          <w:b/>
          <w:bCs/>
          <w:sz w:val="32"/>
          <w:szCs w:val="32"/>
        </w:rPr>
        <w:t xml:space="preserve"> шахматы» </w:t>
      </w:r>
    </w:p>
    <w:p w14:paraId="3B5B43F7" w14:textId="77777777" w:rsidR="00AD26E8" w:rsidRPr="00E77BEF" w:rsidRDefault="00AD26E8" w:rsidP="001838B7">
      <w:pPr>
        <w:pStyle w:val="a6"/>
        <w:shd w:val="clear" w:color="auto" w:fill="FFFFFF"/>
        <w:spacing w:before="0" w:beforeAutospacing="0" w:after="0" w:afterAutospacing="0"/>
        <w:jc w:val="center"/>
        <w:rPr>
          <w:b/>
          <w:bCs/>
          <w:sz w:val="32"/>
          <w:szCs w:val="32"/>
        </w:rPr>
      </w:pPr>
      <w:r w:rsidRPr="00E77BEF">
        <w:rPr>
          <w:b/>
          <w:bCs/>
          <w:sz w:val="32"/>
          <w:szCs w:val="32"/>
        </w:rPr>
        <w:t>на 20</w:t>
      </w:r>
      <w:r w:rsidR="000471E3" w:rsidRPr="00E77BEF">
        <w:rPr>
          <w:b/>
          <w:bCs/>
          <w:sz w:val="32"/>
          <w:szCs w:val="32"/>
        </w:rPr>
        <w:t>2</w:t>
      </w:r>
      <w:r w:rsidR="00247539">
        <w:rPr>
          <w:b/>
          <w:bCs/>
          <w:sz w:val="32"/>
          <w:szCs w:val="32"/>
        </w:rPr>
        <w:t>5</w:t>
      </w:r>
      <w:r w:rsidRPr="00E77BEF">
        <w:rPr>
          <w:b/>
          <w:bCs/>
          <w:sz w:val="32"/>
          <w:szCs w:val="32"/>
        </w:rPr>
        <w:t xml:space="preserve"> – 20</w:t>
      </w:r>
      <w:r w:rsidR="00A14D26" w:rsidRPr="00E77BEF">
        <w:rPr>
          <w:b/>
          <w:bCs/>
          <w:sz w:val="32"/>
          <w:szCs w:val="32"/>
        </w:rPr>
        <w:t>2</w:t>
      </w:r>
      <w:r w:rsidR="00247539">
        <w:rPr>
          <w:b/>
          <w:bCs/>
          <w:sz w:val="32"/>
          <w:szCs w:val="32"/>
        </w:rPr>
        <w:t>6</w:t>
      </w:r>
      <w:r w:rsidRPr="00E77BEF">
        <w:rPr>
          <w:b/>
          <w:bCs/>
          <w:sz w:val="32"/>
          <w:szCs w:val="32"/>
        </w:rPr>
        <w:t xml:space="preserve"> учебный год</w:t>
      </w:r>
    </w:p>
    <w:p w14:paraId="374B2908" w14:textId="77777777" w:rsidR="00AD26E8" w:rsidRPr="00E77BEF" w:rsidRDefault="00AD26E8" w:rsidP="001838B7">
      <w:pPr>
        <w:pStyle w:val="a6"/>
        <w:shd w:val="clear" w:color="auto" w:fill="FFFFFF"/>
        <w:spacing w:before="0" w:beforeAutospacing="0" w:after="0" w:afterAutospacing="0"/>
        <w:jc w:val="center"/>
        <w:rPr>
          <w:sz w:val="32"/>
          <w:szCs w:val="32"/>
        </w:rPr>
      </w:pPr>
    </w:p>
    <w:p w14:paraId="5971EAA0" w14:textId="77777777" w:rsidR="00AD26E8" w:rsidRPr="00E77BEF" w:rsidRDefault="00AD26E8" w:rsidP="001838B7">
      <w:pPr>
        <w:pStyle w:val="a6"/>
        <w:shd w:val="clear" w:color="auto" w:fill="FFFFFF"/>
        <w:spacing w:before="0" w:beforeAutospacing="0" w:after="0" w:afterAutospacing="0"/>
        <w:jc w:val="center"/>
        <w:rPr>
          <w:sz w:val="32"/>
          <w:szCs w:val="32"/>
        </w:rPr>
      </w:pPr>
      <w:r w:rsidRPr="00E77BEF">
        <w:rPr>
          <w:b/>
          <w:bCs/>
          <w:sz w:val="32"/>
          <w:szCs w:val="32"/>
        </w:rPr>
        <w:t>3 часа в неделю</w:t>
      </w:r>
    </w:p>
    <w:p w14:paraId="0242EA59" w14:textId="77777777" w:rsidR="00AD26E8" w:rsidRPr="00E77BEF" w:rsidRDefault="00AD26E8" w:rsidP="001838B7">
      <w:pPr>
        <w:pStyle w:val="a6"/>
        <w:shd w:val="clear" w:color="auto" w:fill="FFFFFF"/>
        <w:spacing w:before="0" w:beforeAutospacing="0" w:after="0" w:afterAutospacing="0"/>
        <w:jc w:val="center"/>
        <w:rPr>
          <w:b/>
          <w:bCs/>
          <w:sz w:val="32"/>
          <w:szCs w:val="32"/>
        </w:rPr>
      </w:pPr>
      <w:r w:rsidRPr="00E77BEF">
        <w:rPr>
          <w:b/>
          <w:bCs/>
          <w:sz w:val="32"/>
          <w:szCs w:val="32"/>
        </w:rPr>
        <w:t xml:space="preserve">Всего: </w:t>
      </w:r>
      <w:r w:rsidR="00152BCF">
        <w:rPr>
          <w:b/>
          <w:bCs/>
          <w:sz w:val="32"/>
          <w:szCs w:val="32"/>
        </w:rPr>
        <w:t>10</w:t>
      </w:r>
      <w:r w:rsidR="00B96F2C">
        <w:rPr>
          <w:b/>
          <w:bCs/>
          <w:sz w:val="32"/>
          <w:szCs w:val="32"/>
        </w:rPr>
        <w:t>8</w:t>
      </w:r>
      <w:r w:rsidRPr="00E77BEF">
        <w:rPr>
          <w:b/>
          <w:bCs/>
          <w:sz w:val="32"/>
          <w:szCs w:val="32"/>
        </w:rPr>
        <w:t xml:space="preserve"> час</w:t>
      </w:r>
      <w:r w:rsidR="00B96F2C">
        <w:rPr>
          <w:b/>
          <w:bCs/>
          <w:sz w:val="32"/>
          <w:szCs w:val="32"/>
        </w:rPr>
        <w:t>ов</w:t>
      </w:r>
    </w:p>
    <w:p w14:paraId="5C251339" w14:textId="77777777" w:rsidR="00AD26E8" w:rsidRPr="00E77BEF" w:rsidRDefault="00AD26E8" w:rsidP="001838B7">
      <w:pPr>
        <w:pStyle w:val="a6"/>
        <w:shd w:val="clear" w:color="auto" w:fill="FFFFFF"/>
        <w:spacing w:before="0" w:beforeAutospacing="0" w:after="0" w:afterAutospacing="0"/>
        <w:jc w:val="center"/>
        <w:rPr>
          <w:sz w:val="32"/>
          <w:szCs w:val="32"/>
        </w:rPr>
      </w:pPr>
    </w:p>
    <w:p w14:paraId="155F6913" w14:textId="77777777" w:rsidR="00AD26E8" w:rsidRPr="00E77BEF" w:rsidRDefault="00AD26E8" w:rsidP="001838B7">
      <w:pPr>
        <w:pStyle w:val="a6"/>
        <w:shd w:val="clear" w:color="auto" w:fill="FFFFFF"/>
        <w:spacing w:before="0" w:beforeAutospacing="0" w:after="0" w:afterAutospacing="0"/>
        <w:jc w:val="center"/>
        <w:rPr>
          <w:b/>
          <w:bCs/>
          <w:sz w:val="32"/>
          <w:szCs w:val="32"/>
        </w:rPr>
      </w:pPr>
      <w:r w:rsidRPr="00E77BEF">
        <w:rPr>
          <w:b/>
          <w:bCs/>
          <w:sz w:val="32"/>
          <w:szCs w:val="32"/>
        </w:rPr>
        <w:t>Руководитель: Никандров Г. Н.</w:t>
      </w:r>
    </w:p>
    <w:p w14:paraId="084EAF95" w14:textId="77777777" w:rsidR="00AD26E8" w:rsidRPr="00E77BEF" w:rsidRDefault="00AD26E8" w:rsidP="001838B7">
      <w:pPr>
        <w:pStyle w:val="a6"/>
        <w:shd w:val="clear" w:color="auto" w:fill="FFFFFF"/>
        <w:spacing w:before="0" w:beforeAutospacing="0" w:after="0" w:afterAutospacing="0"/>
        <w:jc w:val="center"/>
        <w:rPr>
          <w:sz w:val="32"/>
          <w:szCs w:val="32"/>
        </w:rPr>
      </w:pPr>
    </w:p>
    <w:p w14:paraId="4DB2AB03" w14:textId="24A49766" w:rsidR="00AD26E8" w:rsidRPr="00E77BEF" w:rsidRDefault="00AD26E8" w:rsidP="001838B7">
      <w:pPr>
        <w:pStyle w:val="a6"/>
        <w:shd w:val="clear" w:color="auto" w:fill="FFFFFF"/>
        <w:spacing w:before="0" w:beforeAutospacing="0" w:after="0" w:afterAutospacing="0"/>
        <w:jc w:val="center"/>
        <w:rPr>
          <w:sz w:val="32"/>
          <w:szCs w:val="32"/>
        </w:rPr>
      </w:pPr>
      <w:r w:rsidRPr="00E77BEF">
        <w:rPr>
          <w:b/>
          <w:bCs/>
          <w:sz w:val="32"/>
          <w:szCs w:val="32"/>
        </w:rPr>
        <w:t xml:space="preserve">Направление: </w:t>
      </w:r>
      <w:r w:rsidR="006C7686">
        <w:rPr>
          <w:b/>
          <w:bCs/>
          <w:sz w:val="32"/>
          <w:szCs w:val="32"/>
        </w:rPr>
        <w:t>научно-техническое</w:t>
      </w:r>
    </w:p>
    <w:p w14:paraId="5A5781A8" w14:textId="77777777" w:rsidR="00AD26E8" w:rsidRPr="00E77BEF" w:rsidRDefault="00AD26E8" w:rsidP="001838B7">
      <w:pPr>
        <w:pStyle w:val="a6"/>
        <w:shd w:val="clear" w:color="auto" w:fill="FFFFFF"/>
        <w:spacing w:before="0" w:beforeAutospacing="0" w:after="0" w:afterAutospacing="0"/>
        <w:jc w:val="center"/>
        <w:rPr>
          <w:sz w:val="32"/>
          <w:szCs w:val="32"/>
        </w:rPr>
      </w:pPr>
      <w:r w:rsidRPr="00E77BEF">
        <w:rPr>
          <w:sz w:val="32"/>
          <w:szCs w:val="32"/>
        </w:rPr>
        <w:t>Срок реализации программы:  1 год</w:t>
      </w:r>
    </w:p>
    <w:p w14:paraId="6A15F5A0" w14:textId="77777777" w:rsidR="00AD26E8" w:rsidRPr="00E77BEF" w:rsidRDefault="00AD26E8" w:rsidP="001838B7">
      <w:pPr>
        <w:pStyle w:val="a6"/>
        <w:shd w:val="clear" w:color="auto" w:fill="FFFFFF"/>
        <w:spacing w:before="0" w:beforeAutospacing="0" w:after="0" w:afterAutospacing="0"/>
        <w:jc w:val="center"/>
        <w:rPr>
          <w:sz w:val="32"/>
          <w:szCs w:val="32"/>
        </w:rPr>
      </w:pPr>
      <w:r w:rsidRPr="00E77BEF">
        <w:rPr>
          <w:sz w:val="32"/>
          <w:szCs w:val="32"/>
        </w:rPr>
        <w:t>Возраст детей, на которых рассчитана</w:t>
      </w:r>
    </w:p>
    <w:p w14:paraId="677CF508" w14:textId="77777777" w:rsidR="00AD26E8" w:rsidRPr="00E77BEF" w:rsidRDefault="00AD26E8" w:rsidP="001838B7">
      <w:pPr>
        <w:pStyle w:val="a6"/>
        <w:shd w:val="clear" w:color="auto" w:fill="FFFFFF"/>
        <w:spacing w:before="0" w:beforeAutospacing="0" w:after="0" w:afterAutospacing="0"/>
        <w:jc w:val="center"/>
        <w:rPr>
          <w:sz w:val="32"/>
          <w:szCs w:val="32"/>
        </w:rPr>
      </w:pPr>
      <w:r w:rsidRPr="00E77BEF">
        <w:rPr>
          <w:sz w:val="32"/>
          <w:szCs w:val="32"/>
        </w:rPr>
        <w:t>дополнительная образовательная программа:</w:t>
      </w:r>
      <w:r w:rsidR="00B6282F" w:rsidRPr="00E77BEF">
        <w:rPr>
          <w:sz w:val="32"/>
          <w:szCs w:val="32"/>
        </w:rPr>
        <w:t xml:space="preserve"> </w:t>
      </w:r>
      <w:r w:rsidR="00AC3391">
        <w:rPr>
          <w:sz w:val="32"/>
          <w:szCs w:val="32"/>
        </w:rPr>
        <w:t>5 -6</w:t>
      </w:r>
      <w:r w:rsidRPr="00E77BEF">
        <w:rPr>
          <w:sz w:val="32"/>
          <w:szCs w:val="32"/>
        </w:rPr>
        <w:t xml:space="preserve"> класс</w:t>
      </w:r>
      <w:r w:rsidR="00AC3391">
        <w:rPr>
          <w:sz w:val="32"/>
          <w:szCs w:val="32"/>
        </w:rPr>
        <w:t>ы</w:t>
      </w:r>
    </w:p>
    <w:p w14:paraId="3FD1220D" w14:textId="77777777" w:rsidR="00AD26E8" w:rsidRPr="00621E45" w:rsidRDefault="00AD26E8" w:rsidP="001838B7">
      <w:pPr>
        <w:pStyle w:val="a6"/>
        <w:shd w:val="clear" w:color="auto" w:fill="FFFFFF"/>
        <w:spacing w:before="0" w:beforeAutospacing="0" w:after="0" w:afterAutospacing="0"/>
        <w:jc w:val="center"/>
        <w:rPr>
          <w:sz w:val="28"/>
          <w:szCs w:val="28"/>
        </w:rPr>
      </w:pPr>
    </w:p>
    <w:p w14:paraId="55142703" w14:textId="77777777" w:rsidR="00AD26E8" w:rsidRPr="00621E45" w:rsidRDefault="00AD26E8" w:rsidP="001838B7">
      <w:pPr>
        <w:pStyle w:val="a6"/>
        <w:shd w:val="clear" w:color="auto" w:fill="FFFFFF"/>
        <w:spacing w:before="0" w:beforeAutospacing="0" w:after="0" w:afterAutospacing="0"/>
        <w:jc w:val="center"/>
        <w:rPr>
          <w:sz w:val="28"/>
          <w:szCs w:val="28"/>
        </w:rPr>
      </w:pPr>
    </w:p>
    <w:p w14:paraId="01297336" w14:textId="77777777" w:rsidR="00AD26E8" w:rsidRPr="00621E45" w:rsidRDefault="00AD26E8" w:rsidP="001838B7">
      <w:pPr>
        <w:pStyle w:val="a6"/>
        <w:shd w:val="clear" w:color="auto" w:fill="FFFFFF"/>
        <w:spacing w:before="0" w:beforeAutospacing="0" w:after="0" w:afterAutospacing="0"/>
        <w:jc w:val="center"/>
        <w:rPr>
          <w:sz w:val="28"/>
          <w:szCs w:val="28"/>
        </w:rPr>
      </w:pPr>
    </w:p>
    <w:p w14:paraId="2E359F48" w14:textId="77777777" w:rsidR="00AD26E8" w:rsidRPr="00621E45" w:rsidRDefault="00AD26E8" w:rsidP="001838B7">
      <w:pPr>
        <w:pStyle w:val="a6"/>
        <w:shd w:val="clear" w:color="auto" w:fill="FFFFFF"/>
        <w:spacing w:before="0" w:beforeAutospacing="0" w:after="0" w:afterAutospacing="0"/>
        <w:jc w:val="center"/>
        <w:rPr>
          <w:sz w:val="28"/>
          <w:szCs w:val="28"/>
        </w:rPr>
      </w:pPr>
    </w:p>
    <w:p w14:paraId="5A2C5DA1" w14:textId="77777777" w:rsidR="00DF0D39" w:rsidRDefault="00DF0D39" w:rsidP="001838B7">
      <w:pPr>
        <w:spacing w:after="0" w:line="240" w:lineRule="auto"/>
        <w:jc w:val="center"/>
        <w:rPr>
          <w:rFonts w:ascii="Times New Roman" w:hAnsi="Times New Roman" w:cs="Times New Roman"/>
          <w:sz w:val="28"/>
          <w:szCs w:val="28"/>
        </w:rPr>
      </w:pPr>
    </w:p>
    <w:p w14:paraId="7310D1F9" w14:textId="77777777" w:rsidR="00306E90" w:rsidRPr="00621E45" w:rsidRDefault="00306E90" w:rsidP="001838B7">
      <w:pPr>
        <w:spacing w:after="0" w:line="240" w:lineRule="auto"/>
        <w:jc w:val="center"/>
        <w:rPr>
          <w:rFonts w:ascii="Times New Roman" w:hAnsi="Times New Roman" w:cs="Times New Roman"/>
          <w:sz w:val="28"/>
          <w:szCs w:val="28"/>
        </w:rPr>
      </w:pPr>
    </w:p>
    <w:p w14:paraId="675435F1" w14:textId="77777777" w:rsidR="00DF0D39" w:rsidRPr="00621E45" w:rsidRDefault="00DF0D39" w:rsidP="001838B7">
      <w:pPr>
        <w:spacing w:after="0" w:line="240" w:lineRule="auto"/>
        <w:jc w:val="center"/>
        <w:rPr>
          <w:rFonts w:ascii="Times New Roman" w:hAnsi="Times New Roman" w:cs="Times New Roman"/>
          <w:sz w:val="28"/>
          <w:szCs w:val="28"/>
        </w:rPr>
      </w:pPr>
    </w:p>
    <w:p w14:paraId="24A63B64" w14:textId="77777777" w:rsidR="00DF0D39" w:rsidRPr="00621E45" w:rsidRDefault="00DF0D39" w:rsidP="001838B7">
      <w:pPr>
        <w:spacing w:after="0" w:line="240" w:lineRule="auto"/>
        <w:jc w:val="center"/>
        <w:rPr>
          <w:rFonts w:ascii="Times New Roman" w:hAnsi="Times New Roman" w:cs="Times New Roman"/>
          <w:sz w:val="28"/>
          <w:szCs w:val="28"/>
        </w:rPr>
      </w:pPr>
    </w:p>
    <w:p w14:paraId="184120D4" w14:textId="77777777" w:rsidR="00621E45" w:rsidRDefault="00621E45" w:rsidP="001838B7">
      <w:pPr>
        <w:spacing w:after="0" w:line="240" w:lineRule="auto"/>
        <w:jc w:val="center"/>
        <w:rPr>
          <w:rFonts w:ascii="Times New Roman" w:hAnsi="Times New Roman" w:cs="Times New Roman"/>
          <w:sz w:val="28"/>
          <w:szCs w:val="28"/>
        </w:rPr>
      </w:pPr>
    </w:p>
    <w:p w14:paraId="15953305" w14:textId="77777777" w:rsidR="00621E45" w:rsidRDefault="00621E45" w:rsidP="001838B7">
      <w:pPr>
        <w:spacing w:after="0" w:line="240" w:lineRule="auto"/>
        <w:jc w:val="center"/>
        <w:rPr>
          <w:rFonts w:ascii="Times New Roman" w:hAnsi="Times New Roman" w:cs="Times New Roman"/>
          <w:sz w:val="28"/>
          <w:szCs w:val="28"/>
        </w:rPr>
      </w:pPr>
    </w:p>
    <w:p w14:paraId="17D2FDAB" w14:textId="77777777" w:rsidR="00621E45" w:rsidRDefault="00621E45" w:rsidP="001838B7">
      <w:pPr>
        <w:spacing w:after="0" w:line="240" w:lineRule="auto"/>
        <w:jc w:val="center"/>
        <w:rPr>
          <w:rFonts w:ascii="Times New Roman" w:hAnsi="Times New Roman" w:cs="Times New Roman"/>
          <w:sz w:val="28"/>
          <w:szCs w:val="28"/>
        </w:rPr>
      </w:pPr>
    </w:p>
    <w:p w14:paraId="145A3B1A" w14:textId="77777777" w:rsidR="00621E45" w:rsidRDefault="00621E45" w:rsidP="001838B7">
      <w:pPr>
        <w:spacing w:after="0" w:line="240" w:lineRule="auto"/>
        <w:jc w:val="center"/>
        <w:rPr>
          <w:rFonts w:ascii="Times New Roman" w:hAnsi="Times New Roman" w:cs="Times New Roman"/>
          <w:sz w:val="28"/>
          <w:szCs w:val="28"/>
        </w:rPr>
      </w:pPr>
    </w:p>
    <w:p w14:paraId="649A0DD7" w14:textId="77777777" w:rsidR="00AD26E8" w:rsidRPr="00621E45" w:rsidRDefault="00AD26E8" w:rsidP="001838B7">
      <w:pPr>
        <w:spacing w:after="0" w:line="240" w:lineRule="auto"/>
        <w:jc w:val="center"/>
        <w:rPr>
          <w:rFonts w:ascii="Times New Roman" w:hAnsi="Times New Roman" w:cs="Times New Roman"/>
          <w:sz w:val="28"/>
          <w:szCs w:val="28"/>
        </w:rPr>
      </w:pPr>
      <w:r w:rsidRPr="00621E45">
        <w:rPr>
          <w:rFonts w:ascii="Times New Roman" w:hAnsi="Times New Roman" w:cs="Times New Roman"/>
          <w:sz w:val="28"/>
          <w:szCs w:val="28"/>
        </w:rPr>
        <w:t>Аликово</w:t>
      </w:r>
    </w:p>
    <w:p w14:paraId="0511D032" w14:textId="77777777" w:rsidR="00AD26E8" w:rsidRDefault="00AD26E8" w:rsidP="001838B7">
      <w:pPr>
        <w:spacing w:after="0" w:line="240" w:lineRule="auto"/>
        <w:jc w:val="center"/>
        <w:rPr>
          <w:rFonts w:ascii="Times New Roman" w:hAnsi="Times New Roman" w:cs="Times New Roman"/>
          <w:sz w:val="28"/>
          <w:szCs w:val="28"/>
        </w:rPr>
      </w:pPr>
      <w:r w:rsidRPr="00621E45">
        <w:rPr>
          <w:rFonts w:ascii="Times New Roman" w:hAnsi="Times New Roman" w:cs="Times New Roman"/>
          <w:sz w:val="28"/>
          <w:szCs w:val="28"/>
        </w:rPr>
        <w:t>20</w:t>
      </w:r>
      <w:r w:rsidR="000471E3">
        <w:rPr>
          <w:rFonts w:ascii="Times New Roman" w:hAnsi="Times New Roman" w:cs="Times New Roman"/>
          <w:sz w:val="28"/>
          <w:szCs w:val="28"/>
        </w:rPr>
        <w:t>2</w:t>
      </w:r>
      <w:r w:rsidR="00247539">
        <w:rPr>
          <w:rFonts w:ascii="Times New Roman" w:hAnsi="Times New Roman" w:cs="Times New Roman"/>
          <w:sz w:val="28"/>
          <w:szCs w:val="28"/>
        </w:rPr>
        <w:t>5</w:t>
      </w:r>
      <w:r w:rsidRPr="00621E45">
        <w:rPr>
          <w:rFonts w:ascii="Times New Roman" w:hAnsi="Times New Roman" w:cs="Times New Roman"/>
          <w:sz w:val="28"/>
          <w:szCs w:val="28"/>
        </w:rPr>
        <w:t xml:space="preserve"> год</w:t>
      </w:r>
    </w:p>
    <w:p w14:paraId="176CAE89" w14:textId="77777777" w:rsidR="00F065AD" w:rsidRPr="00EE32AB" w:rsidRDefault="00F065AD" w:rsidP="001838B7">
      <w:pPr>
        <w:pStyle w:val="a4"/>
        <w:numPr>
          <w:ilvl w:val="0"/>
          <w:numId w:val="3"/>
        </w:numPr>
        <w:jc w:val="center"/>
        <w:rPr>
          <w:rFonts w:ascii="Times New Roman" w:hAnsi="Times New Roman"/>
          <w:b/>
          <w:bCs/>
          <w:sz w:val="24"/>
          <w:szCs w:val="24"/>
          <w:shd w:val="clear" w:color="auto" w:fill="FFFFFF"/>
        </w:rPr>
      </w:pPr>
      <w:r w:rsidRPr="00EE32AB">
        <w:rPr>
          <w:rFonts w:ascii="Times New Roman" w:hAnsi="Times New Roman"/>
          <w:b/>
          <w:bCs/>
          <w:sz w:val="24"/>
          <w:szCs w:val="24"/>
          <w:shd w:val="clear" w:color="auto" w:fill="FFFFFF"/>
        </w:rPr>
        <w:lastRenderedPageBreak/>
        <w:t>Пояснительная записка</w:t>
      </w:r>
    </w:p>
    <w:p w14:paraId="3F70833A" w14:textId="77777777" w:rsidR="00F065AD" w:rsidRPr="00EE32AB" w:rsidRDefault="00F065AD" w:rsidP="001838B7">
      <w:pPr>
        <w:pStyle w:val="a4"/>
        <w:jc w:val="both"/>
        <w:rPr>
          <w:rFonts w:ascii="Times New Roman" w:hAnsi="Times New Roman"/>
          <w:sz w:val="24"/>
          <w:szCs w:val="24"/>
          <w:shd w:val="clear" w:color="auto" w:fill="FFFFFF"/>
        </w:rPr>
      </w:pPr>
      <w:r w:rsidRPr="00EE32AB">
        <w:rPr>
          <w:rFonts w:ascii="Times New Roman" w:hAnsi="Times New Roman"/>
          <w:sz w:val="24"/>
          <w:szCs w:val="24"/>
          <w:shd w:val="clear" w:color="auto" w:fill="FFFFFF"/>
        </w:rPr>
        <w:t xml:space="preserve">         В современном обществе целью развития подростков является всестороннее развитие личности. Игра - ведущий вид деятельности</w:t>
      </w:r>
      <w:r w:rsidR="001A3FD1" w:rsidRPr="00EE32AB">
        <w:rPr>
          <w:rFonts w:ascii="Times New Roman" w:hAnsi="Times New Roman"/>
          <w:sz w:val="24"/>
          <w:szCs w:val="24"/>
          <w:shd w:val="clear" w:color="auto" w:fill="FFFFFF"/>
        </w:rPr>
        <w:t xml:space="preserve">, </w:t>
      </w:r>
      <w:r w:rsidRPr="00EE32AB">
        <w:rPr>
          <w:rFonts w:ascii="Times New Roman" w:hAnsi="Times New Roman"/>
          <w:sz w:val="24"/>
          <w:szCs w:val="24"/>
          <w:shd w:val="clear" w:color="auto" w:fill="FFFFFF"/>
        </w:rPr>
        <w:t>в которой подросток  учи</w:t>
      </w:r>
      <w:r w:rsidR="001A3FD1" w:rsidRPr="00EE32AB">
        <w:rPr>
          <w:rFonts w:ascii="Times New Roman" w:hAnsi="Times New Roman"/>
          <w:sz w:val="24"/>
          <w:szCs w:val="24"/>
          <w:shd w:val="clear" w:color="auto" w:fill="FFFFFF"/>
        </w:rPr>
        <w:t>тся, развивается, растет. Тем не</w:t>
      </w:r>
      <w:r w:rsidRPr="00EE32AB">
        <w:rPr>
          <w:rFonts w:ascii="Times New Roman" w:hAnsi="Times New Roman"/>
          <w:sz w:val="24"/>
          <w:szCs w:val="24"/>
          <w:shd w:val="clear" w:color="auto" w:fill="FFFFFF"/>
        </w:rPr>
        <w:t xml:space="preserve"> менее, настольные игры уже давно уступили место компьютерным, за которыми </w:t>
      </w:r>
      <w:r w:rsidR="001A3FD1" w:rsidRPr="00EE32AB">
        <w:rPr>
          <w:rFonts w:ascii="Times New Roman" w:hAnsi="Times New Roman"/>
          <w:sz w:val="24"/>
          <w:szCs w:val="24"/>
          <w:shd w:val="clear" w:color="auto" w:fill="FFFFFF"/>
        </w:rPr>
        <w:t xml:space="preserve">подростки </w:t>
      </w:r>
      <w:r w:rsidRPr="00EE32AB">
        <w:rPr>
          <w:rFonts w:ascii="Times New Roman" w:hAnsi="Times New Roman"/>
          <w:sz w:val="24"/>
          <w:szCs w:val="24"/>
          <w:shd w:val="clear" w:color="auto" w:fill="FFFFFF"/>
        </w:rPr>
        <w:t xml:space="preserve">готовы просиживать часами. Компьютер не заменит непосредственного живого  общения. Дух партнёрства, товарищества, а позже и соперничества, который возникает при обучении, а затем во время настольных интеллектуальных игр, сложно переоценить. Настольные игры, одной из которых являются </w:t>
      </w:r>
      <w:r w:rsidR="00AC3D5C">
        <w:rPr>
          <w:rFonts w:ascii="Times New Roman" w:hAnsi="Times New Roman"/>
          <w:sz w:val="24"/>
          <w:szCs w:val="24"/>
          <w:shd w:val="clear" w:color="auto" w:fill="FFFFFF"/>
        </w:rPr>
        <w:t xml:space="preserve">шашки и </w:t>
      </w:r>
      <w:r w:rsidRPr="00EE32AB">
        <w:rPr>
          <w:rFonts w:ascii="Times New Roman" w:hAnsi="Times New Roman"/>
          <w:sz w:val="24"/>
          <w:szCs w:val="24"/>
          <w:shd w:val="clear" w:color="auto" w:fill="FFFFFF"/>
        </w:rPr>
        <w:t>ша</w:t>
      </w:r>
      <w:r w:rsidR="00CB2208" w:rsidRPr="00EE32AB">
        <w:rPr>
          <w:rFonts w:ascii="Times New Roman" w:hAnsi="Times New Roman"/>
          <w:sz w:val="24"/>
          <w:szCs w:val="24"/>
          <w:shd w:val="clear" w:color="auto" w:fill="FFFFFF"/>
        </w:rPr>
        <w:t>хматы</w:t>
      </w:r>
      <w:r w:rsidRPr="00EE32AB">
        <w:rPr>
          <w:rFonts w:ascii="Times New Roman" w:hAnsi="Times New Roman"/>
          <w:sz w:val="24"/>
          <w:szCs w:val="24"/>
          <w:shd w:val="clear" w:color="auto" w:fill="FFFFFF"/>
        </w:rPr>
        <w:t xml:space="preserve">, развивают </w:t>
      </w:r>
      <w:r w:rsidR="001A3FD1" w:rsidRPr="00EE32AB">
        <w:rPr>
          <w:rFonts w:ascii="Times New Roman" w:hAnsi="Times New Roman"/>
          <w:sz w:val="24"/>
          <w:szCs w:val="24"/>
          <w:shd w:val="clear" w:color="auto" w:fill="FFFFFF"/>
        </w:rPr>
        <w:t xml:space="preserve">мышление, память, </w:t>
      </w:r>
      <w:r w:rsidRPr="00EE32AB">
        <w:rPr>
          <w:rFonts w:ascii="Times New Roman" w:hAnsi="Times New Roman"/>
          <w:sz w:val="24"/>
          <w:szCs w:val="24"/>
          <w:shd w:val="clear" w:color="auto" w:fill="FFFFFF"/>
        </w:rPr>
        <w:t xml:space="preserve">внимание, творческое воображение, наблюдательность, строгую последовательность рассуждений. На протяжении обучения </w:t>
      </w:r>
      <w:r w:rsidR="001A3FD1" w:rsidRPr="00EE32AB">
        <w:rPr>
          <w:rFonts w:ascii="Times New Roman" w:hAnsi="Times New Roman"/>
          <w:sz w:val="24"/>
          <w:szCs w:val="24"/>
          <w:shd w:val="clear" w:color="auto" w:fill="FFFFFF"/>
        </w:rPr>
        <w:t xml:space="preserve">подростки </w:t>
      </w:r>
      <w:r w:rsidRPr="00EE32AB">
        <w:rPr>
          <w:rFonts w:ascii="Times New Roman" w:hAnsi="Times New Roman"/>
          <w:sz w:val="24"/>
          <w:szCs w:val="24"/>
          <w:shd w:val="clear" w:color="auto" w:fill="FFFFFF"/>
        </w:rPr>
        <w:t>овладевают важными логическими операциями: анализом и синтезом, сравнением, обобщением, обоснованием выводов.</w:t>
      </w:r>
      <w:r w:rsidRPr="00EE32AB">
        <w:rPr>
          <w:rFonts w:ascii="Times New Roman" w:hAnsi="Times New Roman"/>
          <w:sz w:val="24"/>
          <w:szCs w:val="24"/>
        </w:rPr>
        <w:br/>
      </w:r>
      <w:r w:rsidR="001A3FD1" w:rsidRPr="00EE32AB">
        <w:rPr>
          <w:rFonts w:ascii="Times New Roman" w:hAnsi="Times New Roman"/>
          <w:sz w:val="24"/>
          <w:szCs w:val="24"/>
          <w:shd w:val="clear" w:color="auto" w:fill="FFFFFF"/>
        </w:rPr>
        <w:t xml:space="preserve">        </w:t>
      </w:r>
      <w:r w:rsidRPr="00EE32AB">
        <w:rPr>
          <w:rFonts w:ascii="Times New Roman" w:hAnsi="Times New Roman"/>
          <w:sz w:val="24"/>
          <w:szCs w:val="24"/>
          <w:shd w:val="clear" w:color="auto" w:fill="FFFFFF"/>
        </w:rPr>
        <w:t xml:space="preserve">Игра в </w:t>
      </w:r>
      <w:r w:rsidR="00AC3D5C">
        <w:rPr>
          <w:rFonts w:ascii="Times New Roman" w:hAnsi="Times New Roman"/>
          <w:sz w:val="24"/>
          <w:szCs w:val="24"/>
          <w:shd w:val="clear" w:color="auto" w:fill="FFFFFF"/>
        </w:rPr>
        <w:t xml:space="preserve">шашки и </w:t>
      </w:r>
      <w:r w:rsidR="00AC3D5C" w:rsidRPr="00EE32AB">
        <w:rPr>
          <w:rFonts w:ascii="Times New Roman" w:hAnsi="Times New Roman"/>
          <w:sz w:val="24"/>
          <w:szCs w:val="24"/>
          <w:shd w:val="clear" w:color="auto" w:fill="FFFFFF"/>
        </w:rPr>
        <w:t>шахматы</w:t>
      </w:r>
      <w:r w:rsidRPr="00EE32AB">
        <w:rPr>
          <w:rFonts w:ascii="Times New Roman" w:hAnsi="Times New Roman"/>
          <w:sz w:val="24"/>
          <w:szCs w:val="24"/>
          <w:shd w:val="clear" w:color="auto" w:fill="FFFFFF"/>
        </w:rPr>
        <w:t xml:space="preserve"> – очень мощный инструмент полноценного развития интеллекта в игровой форме. Для </w:t>
      </w:r>
      <w:r w:rsidR="001A3FD1" w:rsidRPr="00EE32AB">
        <w:rPr>
          <w:rFonts w:ascii="Times New Roman" w:hAnsi="Times New Roman"/>
          <w:sz w:val="24"/>
          <w:szCs w:val="24"/>
          <w:shd w:val="clear" w:color="auto" w:fill="FFFFFF"/>
        </w:rPr>
        <w:t xml:space="preserve">подростка </w:t>
      </w:r>
      <w:r w:rsidRPr="00EE32AB">
        <w:rPr>
          <w:rFonts w:ascii="Times New Roman" w:hAnsi="Times New Roman"/>
          <w:sz w:val="24"/>
          <w:szCs w:val="24"/>
          <w:shd w:val="clear" w:color="auto" w:fill="FFFFFF"/>
        </w:rPr>
        <w:t>это не только игра, доставляющая много радости, но и эффективное средст</w:t>
      </w:r>
      <w:r w:rsidR="00CB2208" w:rsidRPr="00EE32AB">
        <w:rPr>
          <w:rFonts w:ascii="Times New Roman" w:hAnsi="Times New Roman"/>
          <w:sz w:val="24"/>
          <w:szCs w:val="24"/>
          <w:shd w:val="clear" w:color="auto" w:fill="FFFFFF"/>
        </w:rPr>
        <w:t>во самовоспитания. Обучение игре</w:t>
      </w:r>
      <w:r w:rsidRPr="00EE32AB">
        <w:rPr>
          <w:rFonts w:ascii="Times New Roman" w:hAnsi="Times New Roman"/>
          <w:sz w:val="24"/>
          <w:szCs w:val="24"/>
          <w:shd w:val="clear" w:color="auto" w:fill="FFFFFF"/>
        </w:rPr>
        <w:t xml:space="preserve"> в шахматы и шашки способствует умению ориентироваться на плоскости; развитию мышления, внимательности, усидчивости, собранности, самостоятельности, запоминанию; учит сравнивать</w:t>
      </w:r>
      <w:r w:rsidR="00AC3391">
        <w:rPr>
          <w:rFonts w:ascii="Times New Roman" w:hAnsi="Times New Roman"/>
          <w:sz w:val="24"/>
          <w:szCs w:val="24"/>
          <w:shd w:val="clear" w:color="auto" w:fill="FFFFFF"/>
        </w:rPr>
        <w:t>,</w:t>
      </w:r>
      <w:r w:rsidRPr="00EE32AB">
        <w:rPr>
          <w:rFonts w:ascii="Times New Roman" w:hAnsi="Times New Roman"/>
          <w:sz w:val="24"/>
          <w:szCs w:val="24"/>
          <w:shd w:val="clear" w:color="auto" w:fill="FFFFFF"/>
        </w:rPr>
        <w:t>обобщать. </w:t>
      </w:r>
      <w:r w:rsidRPr="00EE32AB">
        <w:rPr>
          <w:rFonts w:ascii="Times New Roman" w:hAnsi="Times New Roman"/>
          <w:sz w:val="24"/>
          <w:szCs w:val="24"/>
        </w:rPr>
        <w:br/>
      </w:r>
      <w:r w:rsidR="001A3FD1" w:rsidRPr="00EE32AB">
        <w:rPr>
          <w:rFonts w:ascii="Times New Roman" w:hAnsi="Times New Roman"/>
          <w:sz w:val="24"/>
          <w:szCs w:val="24"/>
        </w:rPr>
        <w:t xml:space="preserve">        </w:t>
      </w:r>
      <w:r w:rsidRPr="00EE32AB">
        <w:rPr>
          <w:rFonts w:ascii="Times New Roman" w:hAnsi="Times New Roman"/>
          <w:sz w:val="24"/>
          <w:szCs w:val="24"/>
          <w:shd w:val="clear" w:color="auto" w:fill="FFFFFF"/>
        </w:rPr>
        <w:t>Шашки и шахматы - замечательный повод для общения</w:t>
      </w:r>
      <w:r w:rsidR="001A3FD1" w:rsidRPr="00EE32AB">
        <w:rPr>
          <w:rFonts w:ascii="Times New Roman" w:hAnsi="Times New Roman"/>
          <w:sz w:val="24"/>
          <w:szCs w:val="24"/>
          <w:shd w:val="clear" w:color="auto" w:fill="FFFFFF"/>
        </w:rPr>
        <w:t xml:space="preserve"> обучающихся</w:t>
      </w:r>
      <w:r w:rsidRPr="00EE32AB">
        <w:rPr>
          <w:rFonts w:ascii="Times New Roman" w:hAnsi="Times New Roman"/>
          <w:sz w:val="24"/>
          <w:szCs w:val="24"/>
          <w:shd w:val="clear" w:color="auto" w:fill="FFFFFF"/>
        </w:rPr>
        <w:t xml:space="preserve">, способствующий углублению взаимопонимания, укреплению дружеских отношений. Шашечное и шахматное творчество научит </w:t>
      </w:r>
      <w:r w:rsidR="001A3FD1" w:rsidRPr="00EE32AB">
        <w:rPr>
          <w:rFonts w:ascii="Times New Roman" w:hAnsi="Times New Roman"/>
          <w:sz w:val="24"/>
          <w:szCs w:val="24"/>
          <w:shd w:val="clear" w:color="auto" w:fill="FFFFFF"/>
        </w:rPr>
        <w:t xml:space="preserve">обучающихся </w:t>
      </w:r>
      <w:r w:rsidRPr="00EE32AB">
        <w:rPr>
          <w:rFonts w:ascii="Times New Roman" w:hAnsi="Times New Roman"/>
          <w:sz w:val="24"/>
          <w:szCs w:val="24"/>
          <w:shd w:val="clear" w:color="auto" w:fill="FFFFFF"/>
        </w:rPr>
        <w:t>использовать свою смекалку и в других областях человеческой деятельности, научит думать. Программа занятий кружка «Шашки-шахматы» предусматривает усвоение основ знаний по теории и практике игры в шашки и шахматы, приближает начинающего шашиста и шахматиста к умению мысленно рассуждать, анализировать, строить на шашечной и шахматной доске остроумные комбинации, предвидеть замыслы партнера. </w:t>
      </w:r>
      <w:r w:rsidRPr="00EE32AB">
        <w:rPr>
          <w:rFonts w:ascii="Times New Roman" w:hAnsi="Times New Roman"/>
          <w:sz w:val="24"/>
          <w:szCs w:val="24"/>
        </w:rPr>
        <w:br/>
      </w:r>
      <w:r w:rsidRPr="00EE32AB">
        <w:rPr>
          <w:rFonts w:ascii="Times New Roman" w:hAnsi="Times New Roman"/>
          <w:sz w:val="24"/>
          <w:szCs w:val="24"/>
          <w:shd w:val="clear" w:color="auto" w:fill="FFFFFF"/>
        </w:rPr>
        <w:t xml:space="preserve">Шахматная и шашечная игра дарят </w:t>
      </w:r>
      <w:r w:rsidR="00DB3005" w:rsidRPr="00EE32AB">
        <w:rPr>
          <w:rFonts w:ascii="Times New Roman" w:hAnsi="Times New Roman"/>
          <w:sz w:val="24"/>
          <w:szCs w:val="24"/>
          <w:shd w:val="clear" w:color="auto" w:fill="FFFFFF"/>
        </w:rPr>
        <w:t xml:space="preserve">подростку </w:t>
      </w:r>
      <w:r w:rsidRPr="00EE32AB">
        <w:rPr>
          <w:rFonts w:ascii="Times New Roman" w:hAnsi="Times New Roman"/>
          <w:sz w:val="24"/>
          <w:szCs w:val="24"/>
          <w:shd w:val="clear" w:color="auto" w:fill="FFFFFF"/>
        </w:rPr>
        <w:t>радость творчества и обогащают его духовный мир. Эти удивительные игры становятся средством воспитания и обучения, причем ненавязчивого, интересного, увлекательного.</w:t>
      </w:r>
      <w:r w:rsidRPr="00EE32AB">
        <w:rPr>
          <w:rFonts w:ascii="Times New Roman" w:hAnsi="Times New Roman"/>
          <w:sz w:val="24"/>
          <w:szCs w:val="24"/>
        </w:rPr>
        <w:br/>
      </w:r>
      <w:r w:rsidRPr="00EE32AB">
        <w:rPr>
          <w:rFonts w:ascii="Times New Roman" w:hAnsi="Times New Roman"/>
          <w:b/>
          <w:bCs/>
          <w:sz w:val="24"/>
          <w:szCs w:val="24"/>
          <w:shd w:val="clear" w:color="auto" w:fill="FFFFFF"/>
        </w:rPr>
        <w:t>Цель:</w:t>
      </w:r>
      <w:r w:rsidRPr="00EE32AB">
        <w:rPr>
          <w:rFonts w:ascii="Times New Roman" w:hAnsi="Times New Roman"/>
          <w:sz w:val="24"/>
          <w:szCs w:val="24"/>
          <w:shd w:val="clear" w:color="auto" w:fill="FFFFFF"/>
        </w:rPr>
        <w:t> </w:t>
      </w:r>
      <w:r w:rsidR="00DB3005" w:rsidRPr="00EE32AB">
        <w:rPr>
          <w:rFonts w:ascii="Times New Roman" w:hAnsi="Times New Roman"/>
          <w:sz w:val="24"/>
          <w:szCs w:val="24"/>
          <w:shd w:val="clear" w:color="auto" w:fill="FFFFFF"/>
        </w:rPr>
        <w:t xml:space="preserve">Ознакомление </w:t>
      </w:r>
      <w:r w:rsidRPr="00EE32AB">
        <w:rPr>
          <w:rFonts w:ascii="Times New Roman" w:hAnsi="Times New Roman"/>
          <w:sz w:val="24"/>
          <w:szCs w:val="24"/>
          <w:shd w:val="clear" w:color="auto" w:fill="FFFFFF"/>
        </w:rPr>
        <w:t>с основами теории и практики игры в шашки и шахматы. </w:t>
      </w:r>
      <w:r w:rsidRPr="00EE32AB">
        <w:rPr>
          <w:rFonts w:ascii="Times New Roman" w:hAnsi="Times New Roman"/>
          <w:sz w:val="24"/>
          <w:szCs w:val="24"/>
        </w:rPr>
        <w:br/>
      </w:r>
      <w:r w:rsidRPr="00EE32AB">
        <w:rPr>
          <w:rFonts w:ascii="Times New Roman" w:hAnsi="Times New Roman"/>
          <w:b/>
          <w:bCs/>
          <w:sz w:val="24"/>
          <w:szCs w:val="24"/>
          <w:shd w:val="clear" w:color="auto" w:fill="FFFFFF"/>
        </w:rPr>
        <w:t>Задачи: </w:t>
      </w:r>
      <w:r w:rsidR="00DB3005" w:rsidRPr="00EE32AB">
        <w:rPr>
          <w:rFonts w:ascii="Times New Roman" w:hAnsi="Times New Roman"/>
          <w:sz w:val="24"/>
          <w:szCs w:val="24"/>
          <w:shd w:val="clear" w:color="auto" w:fill="FFFFFF"/>
        </w:rPr>
        <w:t>ф</w:t>
      </w:r>
      <w:r w:rsidRPr="00EE32AB">
        <w:rPr>
          <w:rFonts w:ascii="Times New Roman" w:hAnsi="Times New Roman"/>
          <w:sz w:val="24"/>
          <w:szCs w:val="24"/>
          <w:shd w:val="clear" w:color="auto" w:fill="FFFFFF"/>
        </w:rPr>
        <w:t>ормировать представление о правилах игры</w:t>
      </w:r>
      <w:r w:rsidR="00DB3005" w:rsidRPr="00EE32AB">
        <w:rPr>
          <w:rFonts w:ascii="Times New Roman" w:hAnsi="Times New Roman"/>
          <w:sz w:val="24"/>
          <w:szCs w:val="24"/>
          <w:shd w:val="clear" w:color="auto" w:fill="FFFFFF"/>
        </w:rPr>
        <w:t>;</w:t>
      </w:r>
      <w:r w:rsidR="00DB3005" w:rsidRPr="00EE32AB">
        <w:rPr>
          <w:rFonts w:ascii="Times New Roman" w:hAnsi="Times New Roman"/>
          <w:sz w:val="24"/>
          <w:szCs w:val="24"/>
        </w:rPr>
        <w:t xml:space="preserve"> о</w:t>
      </w:r>
      <w:r w:rsidRPr="00EE32AB">
        <w:rPr>
          <w:rFonts w:ascii="Times New Roman" w:hAnsi="Times New Roman"/>
          <w:sz w:val="24"/>
          <w:szCs w:val="24"/>
          <w:shd w:val="clear" w:color="auto" w:fill="FFFFFF"/>
        </w:rPr>
        <w:t>бучать простым комбинациям и ходам</w:t>
      </w:r>
      <w:r w:rsidR="00DB3005" w:rsidRPr="00EE32AB">
        <w:rPr>
          <w:rFonts w:ascii="Times New Roman" w:hAnsi="Times New Roman"/>
          <w:sz w:val="24"/>
          <w:szCs w:val="24"/>
          <w:shd w:val="clear" w:color="auto" w:fill="FFFFFF"/>
        </w:rPr>
        <w:t>; у</w:t>
      </w:r>
      <w:r w:rsidRPr="00EE32AB">
        <w:rPr>
          <w:rFonts w:ascii="Times New Roman" w:hAnsi="Times New Roman"/>
          <w:sz w:val="24"/>
          <w:szCs w:val="24"/>
          <w:shd w:val="clear" w:color="auto" w:fill="FFFFFF"/>
        </w:rPr>
        <w:t>чить ориентироваться на плоскости</w:t>
      </w:r>
      <w:r w:rsidR="00DB3005" w:rsidRPr="00EE32AB">
        <w:rPr>
          <w:rFonts w:ascii="Times New Roman" w:hAnsi="Times New Roman"/>
          <w:sz w:val="24"/>
          <w:szCs w:val="24"/>
          <w:shd w:val="clear" w:color="auto" w:fill="FFFFFF"/>
        </w:rPr>
        <w:t xml:space="preserve">, </w:t>
      </w:r>
      <w:r w:rsidRPr="00EE32AB">
        <w:rPr>
          <w:rFonts w:ascii="Times New Roman" w:hAnsi="Times New Roman"/>
          <w:sz w:val="24"/>
          <w:szCs w:val="24"/>
          <w:shd w:val="clear" w:color="auto" w:fill="FFFFFF"/>
        </w:rPr>
        <w:t>производить расчеты на несколько ходов вперёд</w:t>
      </w:r>
      <w:r w:rsidR="00DB3005" w:rsidRPr="00EE32AB">
        <w:rPr>
          <w:rFonts w:ascii="Times New Roman" w:hAnsi="Times New Roman"/>
          <w:sz w:val="24"/>
          <w:szCs w:val="24"/>
          <w:shd w:val="clear" w:color="auto" w:fill="FFFFFF"/>
        </w:rPr>
        <w:t>; п</w:t>
      </w:r>
      <w:r w:rsidRPr="00EE32AB">
        <w:rPr>
          <w:rFonts w:ascii="Times New Roman" w:hAnsi="Times New Roman"/>
          <w:sz w:val="24"/>
          <w:szCs w:val="24"/>
          <w:shd w:val="clear" w:color="auto" w:fill="FFFFFF"/>
        </w:rPr>
        <w:t xml:space="preserve">риобщать </w:t>
      </w:r>
      <w:r w:rsidR="00DB3005" w:rsidRPr="00EE32AB">
        <w:rPr>
          <w:rFonts w:ascii="Times New Roman" w:hAnsi="Times New Roman"/>
          <w:sz w:val="24"/>
          <w:szCs w:val="24"/>
          <w:shd w:val="clear" w:color="auto" w:fill="FFFFFF"/>
        </w:rPr>
        <w:t xml:space="preserve">подростков </w:t>
      </w:r>
      <w:r w:rsidRPr="00EE32AB">
        <w:rPr>
          <w:rFonts w:ascii="Times New Roman" w:hAnsi="Times New Roman"/>
          <w:sz w:val="24"/>
          <w:szCs w:val="24"/>
          <w:shd w:val="clear" w:color="auto" w:fill="FFFFFF"/>
        </w:rPr>
        <w:t>к спортивно – творческой игре</w:t>
      </w:r>
      <w:r w:rsidR="00DB3005" w:rsidRPr="00EE32AB">
        <w:rPr>
          <w:rFonts w:ascii="Times New Roman" w:hAnsi="Times New Roman"/>
          <w:sz w:val="24"/>
          <w:szCs w:val="24"/>
          <w:shd w:val="clear" w:color="auto" w:fill="FFFFFF"/>
        </w:rPr>
        <w:t>; ф</w:t>
      </w:r>
      <w:r w:rsidRPr="00EE32AB">
        <w:rPr>
          <w:rFonts w:ascii="Times New Roman" w:hAnsi="Times New Roman"/>
          <w:sz w:val="24"/>
          <w:szCs w:val="24"/>
          <w:shd w:val="clear" w:color="auto" w:fill="FFFFFF"/>
        </w:rPr>
        <w:t>ормировать отношение к игре в шашки и шахматы как к интеллектуальному досугу в семье и</w:t>
      </w:r>
      <w:r w:rsidR="00DB3005" w:rsidRPr="00EE32AB">
        <w:rPr>
          <w:rFonts w:ascii="Times New Roman" w:hAnsi="Times New Roman"/>
          <w:sz w:val="24"/>
          <w:szCs w:val="24"/>
          <w:shd w:val="clear" w:color="auto" w:fill="FFFFFF"/>
        </w:rPr>
        <w:t xml:space="preserve"> </w:t>
      </w:r>
      <w:r w:rsidR="00ED54DC">
        <w:rPr>
          <w:rFonts w:ascii="Times New Roman" w:hAnsi="Times New Roman"/>
          <w:sz w:val="24"/>
          <w:szCs w:val="24"/>
          <w:shd w:val="clear" w:color="auto" w:fill="FFFFFF"/>
        </w:rPr>
        <w:t>школе</w:t>
      </w:r>
      <w:r w:rsidR="00DB3005" w:rsidRPr="00EE32AB">
        <w:rPr>
          <w:rFonts w:ascii="Times New Roman" w:hAnsi="Times New Roman"/>
          <w:sz w:val="24"/>
          <w:szCs w:val="24"/>
          <w:shd w:val="clear" w:color="auto" w:fill="FFFFFF"/>
        </w:rPr>
        <w:t>;</w:t>
      </w:r>
      <w:r w:rsidR="00DB3005" w:rsidRPr="00EE32AB">
        <w:rPr>
          <w:rFonts w:ascii="Times New Roman" w:hAnsi="Times New Roman"/>
          <w:sz w:val="24"/>
          <w:szCs w:val="24"/>
        </w:rPr>
        <w:t xml:space="preserve"> в</w:t>
      </w:r>
      <w:r w:rsidRPr="00EE32AB">
        <w:rPr>
          <w:rFonts w:ascii="Times New Roman" w:hAnsi="Times New Roman"/>
          <w:sz w:val="24"/>
          <w:szCs w:val="24"/>
          <w:shd w:val="clear" w:color="auto" w:fill="FFFFFF"/>
        </w:rPr>
        <w:t>оспитывать настойчивость, целеустремленность, находчивость, внимательность, уверенность, волю.</w:t>
      </w:r>
    </w:p>
    <w:p w14:paraId="5A673085" w14:textId="77777777" w:rsidR="009B654E" w:rsidRDefault="009B654E" w:rsidP="001838B7">
      <w:pPr>
        <w:spacing w:after="0" w:line="240" w:lineRule="auto"/>
        <w:ind w:firstLine="357"/>
        <w:jc w:val="both"/>
        <w:rPr>
          <w:rFonts w:ascii="Times New Roman" w:hAnsi="Times New Roman" w:cs="Times New Roman"/>
          <w:color w:val="000000"/>
          <w:sz w:val="24"/>
          <w:szCs w:val="24"/>
          <w:shd w:val="clear" w:color="auto" w:fill="FFFFFF"/>
        </w:rPr>
      </w:pPr>
      <w:r w:rsidRPr="00EE32AB">
        <w:rPr>
          <w:rFonts w:ascii="Times New Roman" w:hAnsi="Times New Roman" w:cs="Times New Roman"/>
          <w:b/>
          <w:bCs/>
          <w:color w:val="000000"/>
          <w:sz w:val="24"/>
          <w:szCs w:val="24"/>
          <w:shd w:val="clear" w:color="auto" w:fill="FFFFFF"/>
        </w:rPr>
        <w:t>Организация</w:t>
      </w:r>
      <w:r w:rsidR="00AC3D5C">
        <w:rPr>
          <w:rFonts w:ascii="Times New Roman" w:hAnsi="Times New Roman" w:cs="Times New Roman"/>
          <w:b/>
          <w:bCs/>
          <w:color w:val="000000"/>
          <w:sz w:val="24"/>
          <w:szCs w:val="24"/>
          <w:shd w:val="clear" w:color="auto" w:fill="FFFFFF"/>
        </w:rPr>
        <w:t xml:space="preserve"> </w:t>
      </w:r>
      <w:r w:rsidRPr="00EE32AB">
        <w:rPr>
          <w:rFonts w:ascii="Times New Roman" w:hAnsi="Times New Roman" w:cs="Times New Roman"/>
          <w:b/>
          <w:bCs/>
          <w:color w:val="000000"/>
          <w:sz w:val="24"/>
          <w:szCs w:val="24"/>
          <w:shd w:val="clear" w:color="auto" w:fill="FFFFFF"/>
        </w:rPr>
        <w:t>занятий по шашкам и шахматам.</w:t>
      </w:r>
      <w:r w:rsidRPr="00EE32AB">
        <w:rPr>
          <w:rFonts w:ascii="Times New Roman" w:hAnsi="Times New Roman" w:cs="Times New Roman"/>
          <w:color w:val="000000"/>
          <w:sz w:val="24"/>
          <w:szCs w:val="24"/>
        </w:rPr>
        <w:br/>
      </w:r>
      <w:r w:rsidRPr="00EE32AB">
        <w:rPr>
          <w:rFonts w:ascii="Times New Roman" w:hAnsi="Times New Roman" w:cs="Times New Roman"/>
          <w:color w:val="000000"/>
          <w:sz w:val="24"/>
          <w:szCs w:val="24"/>
          <w:shd w:val="clear" w:color="auto" w:fill="FFFFFF"/>
        </w:rPr>
        <w:t xml:space="preserve">      Занятия по шашкам и шахматам планируется проводить по принципу от простого объяснения к более сложному. Занятия проводятся комбинированным способом, чередуя элементы теоретической и практической новизны с игровыми и соревновательными навыками, а также с воспитательными мероприятиями. В процессе занятий шашками и шахматами обучающиеся получают целый комплекс полезных умений и навыков, необходимых в практической деятельности и жизни. В течение учебного года рекомендуется проводить шашечные и шахматные турниры, отмечать победителей и участников дипломами и сертификатами. Наполняемость группы не более 15 человек, занятия кружка проводятся</w:t>
      </w:r>
      <w:r w:rsidRPr="00EE32AB">
        <w:rPr>
          <w:rFonts w:ascii="Times New Roman" w:hAnsi="Times New Roman" w:cs="Times New Roman"/>
          <w:color w:val="000000"/>
          <w:sz w:val="24"/>
          <w:szCs w:val="24"/>
        </w:rPr>
        <w:t xml:space="preserve"> </w:t>
      </w:r>
      <w:r w:rsidR="00AC3D5C">
        <w:rPr>
          <w:rFonts w:ascii="Times New Roman" w:hAnsi="Times New Roman" w:cs="Times New Roman"/>
          <w:color w:val="000000"/>
          <w:sz w:val="24"/>
          <w:szCs w:val="24"/>
          <w:shd w:val="clear" w:color="auto" w:fill="FFFFFF"/>
        </w:rPr>
        <w:t>3</w:t>
      </w:r>
      <w:r w:rsidRPr="00EE32AB">
        <w:rPr>
          <w:rFonts w:ascii="Times New Roman" w:hAnsi="Times New Roman" w:cs="Times New Roman"/>
          <w:color w:val="000000"/>
          <w:sz w:val="24"/>
          <w:szCs w:val="24"/>
          <w:shd w:val="clear" w:color="auto" w:fill="FFFFFF"/>
        </w:rPr>
        <w:t xml:space="preserve"> раз</w:t>
      </w:r>
      <w:r w:rsidR="001D14FD" w:rsidRPr="00EE32AB">
        <w:rPr>
          <w:rFonts w:ascii="Times New Roman" w:hAnsi="Times New Roman" w:cs="Times New Roman"/>
          <w:color w:val="000000"/>
          <w:sz w:val="24"/>
          <w:szCs w:val="24"/>
          <w:shd w:val="clear" w:color="auto" w:fill="FFFFFF"/>
        </w:rPr>
        <w:t>а</w:t>
      </w:r>
      <w:r w:rsidRPr="00EE32AB">
        <w:rPr>
          <w:rFonts w:ascii="Times New Roman" w:hAnsi="Times New Roman" w:cs="Times New Roman"/>
          <w:color w:val="000000"/>
          <w:sz w:val="24"/>
          <w:szCs w:val="24"/>
          <w:shd w:val="clear" w:color="auto" w:fill="FFFFFF"/>
        </w:rPr>
        <w:t xml:space="preserve"> в неделю</w:t>
      </w:r>
      <w:r w:rsidR="001D14FD" w:rsidRPr="00EE32AB">
        <w:rPr>
          <w:rFonts w:ascii="Times New Roman" w:hAnsi="Times New Roman" w:cs="Times New Roman"/>
          <w:color w:val="000000"/>
          <w:sz w:val="24"/>
          <w:szCs w:val="24"/>
          <w:shd w:val="clear" w:color="auto" w:fill="FFFFFF"/>
        </w:rPr>
        <w:t xml:space="preserve"> п</w:t>
      </w:r>
      <w:r w:rsidRPr="00EE32AB">
        <w:rPr>
          <w:rFonts w:ascii="Times New Roman" w:hAnsi="Times New Roman" w:cs="Times New Roman"/>
          <w:color w:val="000000"/>
          <w:sz w:val="24"/>
          <w:szCs w:val="24"/>
          <w:shd w:val="clear" w:color="auto" w:fill="FFFFFF"/>
        </w:rPr>
        <w:t>родолжительность</w:t>
      </w:r>
      <w:r w:rsidR="001D14FD" w:rsidRPr="00EE32AB">
        <w:rPr>
          <w:rFonts w:ascii="Times New Roman" w:hAnsi="Times New Roman" w:cs="Times New Roman"/>
          <w:color w:val="000000"/>
          <w:sz w:val="24"/>
          <w:szCs w:val="24"/>
          <w:shd w:val="clear" w:color="auto" w:fill="FFFFFF"/>
        </w:rPr>
        <w:t>ю</w:t>
      </w:r>
      <w:r w:rsidRPr="00EE32AB">
        <w:rPr>
          <w:rFonts w:ascii="Times New Roman" w:hAnsi="Times New Roman" w:cs="Times New Roman"/>
          <w:color w:val="000000"/>
          <w:sz w:val="24"/>
          <w:szCs w:val="24"/>
          <w:shd w:val="clear" w:color="auto" w:fill="FFFFFF"/>
        </w:rPr>
        <w:t xml:space="preserve"> </w:t>
      </w:r>
      <w:r w:rsidR="001D14FD" w:rsidRPr="00EE32AB">
        <w:rPr>
          <w:rFonts w:ascii="Times New Roman" w:hAnsi="Times New Roman" w:cs="Times New Roman"/>
          <w:color w:val="000000"/>
          <w:sz w:val="24"/>
          <w:szCs w:val="24"/>
          <w:shd w:val="clear" w:color="auto" w:fill="FFFFFF"/>
        </w:rPr>
        <w:t>1 час</w:t>
      </w:r>
      <w:r w:rsidR="00AC3D5C">
        <w:rPr>
          <w:rFonts w:ascii="Times New Roman" w:hAnsi="Times New Roman" w:cs="Times New Roman"/>
          <w:color w:val="000000"/>
          <w:sz w:val="24"/>
          <w:szCs w:val="24"/>
          <w:shd w:val="clear" w:color="auto" w:fill="FFFFFF"/>
        </w:rPr>
        <w:t>.</w:t>
      </w:r>
      <w:r w:rsidRPr="00EE32AB">
        <w:rPr>
          <w:rFonts w:ascii="Times New Roman" w:hAnsi="Times New Roman" w:cs="Times New Roman"/>
          <w:color w:val="000000"/>
          <w:sz w:val="24"/>
          <w:szCs w:val="24"/>
        </w:rPr>
        <w:br/>
      </w:r>
      <w:r w:rsidR="00AC3D5C">
        <w:rPr>
          <w:rFonts w:ascii="Times New Roman" w:hAnsi="Times New Roman" w:cs="Times New Roman"/>
          <w:b/>
          <w:bCs/>
          <w:color w:val="000000"/>
          <w:sz w:val="24"/>
          <w:szCs w:val="24"/>
          <w:shd w:val="clear" w:color="auto" w:fill="FFFFFF"/>
        </w:rPr>
        <w:t xml:space="preserve">       </w:t>
      </w:r>
      <w:r w:rsidRPr="00EE32AB">
        <w:rPr>
          <w:rFonts w:ascii="Times New Roman" w:hAnsi="Times New Roman" w:cs="Times New Roman"/>
          <w:b/>
          <w:bCs/>
          <w:color w:val="000000"/>
          <w:sz w:val="24"/>
          <w:szCs w:val="24"/>
          <w:shd w:val="clear" w:color="auto" w:fill="FFFFFF"/>
        </w:rPr>
        <w:t>Формы подведения итогов реализации программы:</w:t>
      </w:r>
      <w:r w:rsidRPr="00EE32AB">
        <w:rPr>
          <w:rFonts w:ascii="Times New Roman" w:hAnsi="Times New Roman" w:cs="Times New Roman"/>
          <w:color w:val="000000"/>
          <w:sz w:val="24"/>
          <w:szCs w:val="24"/>
        </w:rPr>
        <w:br/>
      </w:r>
      <w:r w:rsidRPr="00EE32AB">
        <w:rPr>
          <w:rFonts w:ascii="Times New Roman" w:hAnsi="Times New Roman" w:cs="Times New Roman"/>
          <w:color w:val="000000"/>
          <w:sz w:val="24"/>
          <w:szCs w:val="24"/>
          <w:shd w:val="clear" w:color="auto" w:fill="FFFFFF"/>
        </w:rPr>
        <w:t xml:space="preserve">творческий отчет </w:t>
      </w:r>
      <w:r w:rsidR="00ED54DC">
        <w:rPr>
          <w:rFonts w:ascii="Times New Roman" w:hAnsi="Times New Roman" w:cs="Times New Roman"/>
          <w:color w:val="000000"/>
          <w:sz w:val="24"/>
          <w:szCs w:val="24"/>
          <w:shd w:val="clear" w:color="auto" w:fill="FFFFFF"/>
        </w:rPr>
        <w:t>руководителя объединения</w:t>
      </w:r>
      <w:r w:rsidRPr="00EE32AB">
        <w:rPr>
          <w:rFonts w:ascii="Times New Roman" w:hAnsi="Times New Roman" w:cs="Times New Roman"/>
          <w:color w:val="000000"/>
          <w:sz w:val="24"/>
          <w:szCs w:val="24"/>
          <w:shd w:val="clear" w:color="auto" w:fill="FFFFFF"/>
        </w:rPr>
        <w:t>;</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участие в районных соревнованиях; организация тренировочных туров, викторин, соревнований.</w:t>
      </w:r>
      <w:r w:rsidRPr="00EE32AB">
        <w:rPr>
          <w:rFonts w:ascii="Times New Roman" w:hAnsi="Times New Roman" w:cs="Times New Roman"/>
          <w:color w:val="000000"/>
          <w:sz w:val="24"/>
          <w:szCs w:val="24"/>
        </w:rPr>
        <w:br/>
      </w:r>
      <w:r w:rsidRPr="00EE32AB">
        <w:rPr>
          <w:rFonts w:ascii="Times New Roman" w:hAnsi="Times New Roman" w:cs="Times New Roman"/>
          <w:b/>
          <w:bCs/>
          <w:color w:val="000000"/>
          <w:sz w:val="24"/>
          <w:szCs w:val="24"/>
          <w:shd w:val="clear" w:color="auto" w:fill="FFFFFF"/>
        </w:rPr>
        <w:t xml:space="preserve">Результатом освоения программы являются целевые ориентиры:  </w:t>
      </w:r>
      <w:r w:rsidRPr="00EE32AB">
        <w:rPr>
          <w:rFonts w:ascii="Times New Roman" w:hAnsi="Times New Roman" w:cs="Times New Roman"/>
          <w:color w:val="000000"/>
          <w:sz w:val="24"/>
          <w:szCs w:val="24"/>
          <w:shd w:val="clear" w:color="auto" w:fill="FFFFFF"/>
        </w:rPr>
        <w:t>знание шахматных и шашечных терминов</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названий шахматных фигур;</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выполнение правил шашечной и шахматной игры;</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умение ориентироваться на шашечной и шахматной досках;</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правильно расставлять шашки и шахматные фигуры перед игрой;</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умение перемещать фигуры по горизонтали, вертикали, диагонали;</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решать элементарные задачи на взятие и защиту фигур; навыки общения и самоконтроля;</w:t>
      </w:r>
      <w:r w:rsidRPr="00EE32AB">
        <w:rPr>
          <w:rFonts w:ascii="Times New Roman" w:hAnsi="Times New Roman" w:cs="Times New Roman"/>
          <w:color w:val="000000"/>
          <w:sz w:val="24"/>
          <w:szCs w:val="24"/>
        </w:rPr>
        <w:t xml:space="preserve"> </w:t>
      </w:r>
      <w:r w:rsidRPr="00EE32AB">
        <w:rPr>
          <w:rFonts w:ascii="Times New Roman" w:hAnsi="Times New Roman" w:cs="Times New Roman"/>
          <w:color w:val="000000"/>
          <w:sz w:val="24"/>
          <w:szCs w:val="24"/>
          <w:shd w:val="clear" w:color="auto" w:fill="FFFFFF"/>
        </w:rPr>
        <w:t xml:space="preserve">сформированность ряда качеств: усидчивость, </w:t>
      </w:r>
      <w:r w:rsidRPr="00EE32AB">
        <w:rPr>
          <w:rFonts w:ascii="Times New Roman" w:hAnsi="Times New Roman" w:cs="Times New Roman"/>
          <w:color w:val="000000"/>
          <w:sz w:val="24"/>
          <w:szCs w:val="24"/>
          <w:shd w:val="clear" w:color="auto" w:fill="FFFFFF"/>
        </w:rPr>
        <w:lastRenderedPageBreak/>
        <w:t>сосредоточенность, последовательность рассуждений, изобретательность, умение анализировать, абстрактно и логически мыслить, применять фантазию.</w:t>
      </w:r>
    </w:p>
    <w:p w14:paraId="43BD4019" w14:textId="77777777" w:rsidR="00AC3D5C" w:rsidRDefault="00AC3D5C" w:rsidP="001838B7">
      <w:pPr>
        <w:spacing w:after="0" w:line="240" w:lineRule="auto"/>
        <w:ind w:firstLine="357"/>
        <w:jc w:val="both"/>
        <w:rPr>
          <w:rFonts w:ascii="Times New Roman" w:hAnsi="Times New Roman" w:cs="Times New Roman"/>
          <w:color w:val="000000"/>
          <w:sz w:val="24"/>
          <w:szCs w:val="24"/>
          <w:shd w:val="clear" w:color="auto" w:fill="FFFFFF"/>
        </w:rPr>
      </w:pPr>
    </w:p>
    <w:p w14:paraId="4E50DA7E" w14:textId="77777777" w:rsidR="00AC3D5C" w:rsidRPr="001960E3" w:rsidRDefault="00AC3D5C" w:rsidP="001838B7">
      <w:pPr>
        <w:pStyle w:val="a6"/>
        <w:numPr>
          <w:ilvl w:val="0"/>
          <w:numId w:val="3"/>
        </w:numPr>
        <w:shd w:val="clear" w:color="auto" w:fill="FFFFFF"/>
        <w:spacing w:before="0" w:beforeAutospacing="0" w:after="0" w:afterAutospacing="0"/>
        <w:jc w:val="center"/>
        <w:rPr>
          <w:b/>
          <w:color w:val="000000"/>
          <w:sz w:val="28"/>
          <w:szCs w:val="28"/>
        </w:rPr>
      </w:pPr>
      <w:r w:rsidRPr="001960E3">
        <w:rPr>
          <w:b/>
          <w:bCs/>
          <w:color w:val="000000"/>
          <w:sz w:val="28"/>
          <w:szCs w:val="28"/>
        </w:rPr>
        <w:t>Планируемые результаты</w:t>
      </w:r>
    </w:p>
    <w:p w14:paraId="0EDB04B2"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По итогам изучения </w:t>
      </w:r>
      <w:r w:rsidRPr="0007446D">
        <w:rPr>
          <w:b/>
          <w:bCs/>
          <w:color w:val="000000"/>
        </w:rPr>
        <w:t>модуля «Шашки»</w:t>
      </w:r>
    </w:p>
    <w:p w14:paraId="034FC9E1"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b/>
          <w:bCs/>
          <w:color w:val="000000"/>
        </w:rPr>
        <w:t>Обучающийся научится:</w:t>
      </w:r>
    </w:p>
    <w:p w14:paraId="27006C78"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правилам конструктивной групповой работы;</w:t>
      </w:r>
      <w:r w:rsidR="00B4687F">
        <w:rPr>
          <w:color w:val="000000"/>
        </w:rPr>
        <w:t xml:space="preserve"> </w:t>
      </w:r>
      <w:r w:rsidRPr="0007446D">
        <w:rPr>
          <w:color w:val="000000"/>
        </w:rPr>
        <w:t>основам организации коллективной творческой деятельности;</w:t>
      </w:r>
      <w:r w:rsidR="00B4687F">
        <w:rPr>
          <w:color w:val="000000"/>
        </w:rPr>
        <w:t xml:space="preserve"> </w:t>
      </w:r>
      <w:r w:rsidRPr="0007446D">
        <w:rPr>
          <w:color w:val="000000"/>
        </w:rPr>
        <w:t>способам самостоятельного поиска, нахождения и обработки информации;</w:t>
      </w:r>
      <w:r w:rsidR="00B4687F">
        <w:rPr>
          <w:color w:val="000000"/>
        </w:rPr>
        <w:t xml:space="preserve"> </w:t>
      </w:r>
      <w:r w:rsidRPr="0007446D">
        <w:rPr>
          <w:color w:val="000000"/>
        </w:rPr>
        <w:t>логике и правилам проведения научного исследования;</w:t>
      </w:r>
      <w:r w:rsidR="00B4687F">
        <w:rPr>
          <w:color w:val="000000"/>
        </w:rPr>
        <w:t xml:space="preserve"> </w:t>
      </w:r>
      <w:r w:rsidRPr="0007446D">
        <w:rPr>
          <w:color w:val="000000"/>
        </w:rPr>
        <w:t>шашечным</w:t>
      </w:r>
      <w:r w:rsidR="000906FC">
        <w:rPr>
          <w:color w:val="000000"/>
        </w:rPr>
        <w:t xml:space="preserve"> </w:t>
      </w:r>
      <w:r w:rsidRPr="0007446D">
        <w:rPr>
          <w:color w:val="000000"/>
        </w:rPr>
        <w:t xml:space="preserve"> терминам;</w:t>
      </w:r>
      <w:r w:rsidR="00B4687F">
        <w:rPr>
          <w:color w:val="000000"/>
        </w:rPr>
        <w:t xml:space="preserve"> </w:t>
      </w:r>
      <w:r w:rsidRPr="0007446D">
        <w:rPr>
          <w:color w:val="000000"/>
        </w:rPr>
        <w:t>ориентированию на шахматной доске;</w:t>
      </w:r>
      <w:r w:rsidR="00B4687F">
        <w:rPr>
          <w:color w:val="000000"/>
        </w:rPr>
        <w:t xml:space="preserve"> </w:t>
      </w:r>
      <w:r w:rsidRPr="0007446D">
        <w:rPr>
          <w:color w:val="000000"/>
        </w:rPr>
        <w:t>ценностям шашечных фигур;</w:t>
      </w:r>
      <w:r w:rsidR="00B4687F">
        <w:rPr>
          <w:color w:val="000000"/>
        </w:rPr>
        <w:t xml:space="preserve"> </w:t>
      </w:r>
      <w:r w:rsidRPr="0007446D">
        <w:rPr>
          <w:color w:val="000000"/>
        </w:rPr>
        <w:t>принципам игры;</w:t>
      </w:r>
      <w:r w:rsidR="00B4687F">
        <w:rPr>
          <w:color w:val="000000"/>
        </w:rPr>
        <w:t xml:space="preserve"> </w:t>
      </w:r>
      <w:r w:rsidRPr="0007446D">
        <w:rPr>
          <w:color w:val="000000"/>
        </w:rPr>
        <w:t>основным тактическим приемах.</w:t>
      </w:r>
    </w:p>
    <w:p w14:paraId="564E061F"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b/>
          <w:bCs/>
          <w:color w:val="000000"/>
        </w:rPr>
        <w:t>Получит возможность научится:</w:t>
      </w:r>
    </w:p>
    <w:p w14:paraId="0A4DAB88"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опыту исследовательской деятельности;</w:t>
      </w:r>
      <w:r w:rsidR="000906FC">
        <w:rPr>
          <w:color w:val="000000"/>
        </w:rPr>
        <w:t xml:space="preserve"> </w:t>
      </w:r>
    </w:p>
    <w:p w14:paraId="60BA32D5"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опыту публичного выступления по проблемным вопросам;</w:t>
      </w:r>
    </w:p>
    <w:p w14:paraId="623CF895"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опыту самообслуживания, самоорганизации и организации совместной деятельности с другими детьми;</w:t>
      </w:r>
    </w:p>
    <w:p w14:paraId="581958D9" w14:textId="77777777" w:rsidR="00AC3D5C" w:rsidRDefault="00AC3D5C" w:rsidP="001838B7">
      <w:pPr>
        <w:pStyle w:val="a6"/>
        <w:shd w:val="clear" w:color="auto" w:fill="FFFFFF"/>
        <w:spacing w:before="0" w:beforeAutospacing="0" w:after="0" w:afterAutospacing="0"/>
        <w:jc w:val="both"/>
        <w:rPr>
          <w:color w:val="000000"/>
        </w:rPr>
      </w:pPr>
      <w:r w:rsidRPr="0007446D">
        <w:rPr>
          <w:color w:val="000000"/>
        </w:rPr>
        <w:t>опыту управления другими людьми и взятии на себя ответственности за других людей.</w:t>
      </w:r>
    </w:p>
    <w:p w14:paraId="5F726C2D"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По итогам изучения </w:t>
      </w:r>
      <w:r w:rsidRPr="0007446D">
        <w:rPr>
          <w:b/>
          <w:bCs/>
          <w:color w:val="000000"/>
        </w:rPr>
        <w:t>модуля «Шахматы»</w:t>
      </w:r>
      <w:r w:rsidRPr="0007446D">
        <w:rPr>
          <w:color w:val="000000"/>
        </w:rPr>
        <w:t> </w:t>
      </w:r>
    </w:p>
    <w:p w14:paraId="43ACD10A"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b/>
          <w:bCs/>
          <w:color w:val="000000"/>
        </w:rPr>
        <w:t>Обучающийся научится:</w:t>
      </w:r>
    </w:p>
    <w:p w14:paraId="57DC4C8A"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правилах конструктивной групповой работы;</w:t>
      </w:r>
    </w:p>
    <w:p w14:paraId="39713727"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об основах организации коллективной творческой деятельности;</w:t>
      </w:r>
    </w:p>
    <w:p w14:paraId="475DB805"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способах самостоятельного поиска, нахождения и обработки информации;</w:t>
      </w:r>
    </w:p>
    <w:p w14:paraId="71698463"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логике и правилах проведения научного исследования;</w:t>
      </w:r>
    </w:p>
    <w:p w14:paraId="7808AB5E"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шахматных терминах;</w:t>
      </w:r>
    </w:p>
    <w:p w14:paraId="7FA33A71"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об ориентировании на шахматной доске;</w:t>
      </w:r>
    </w:p>
    <w:p w14:paraId="340606A6"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ценности шахматных фигур;</w:t>
      </w:r>
    </w:p>
    <w:p w14:paraId="6639E30C"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 принципах игры;</w:t>
      </w:r>
    </w:p>
    <w:p w14:paraId="55C82DE8" w14:textId="77777777" w:rsidR="00AC3D5C" w:rsidRPr="0007446D" w:rsidRDefault="00AC3D5C" w:rsidP="001838B7">
      <w:pPr>
        <w:pStyle w:val="a6"/>
        <w:shd w:val="clear" w:color="auto" w:fill="FFFFFF"/>
        <w:spacing w:before="0" w:beforeAutospacing="0" w:after="0" w:afterAutospacing="0"/>
        <w:jc w:val="both"/>
        <w:rPr>
          <w:color w:val="000000"/>
        </w:rPr>
      </w:pPr>
      <w:r w:rsidRPr="0007446D">
        <w:rPr>
          <w:color w:val="000000"/>
        </w:rPr>
        <w:t>об основных тактических приемах.</w:t>
      </w:r>
    </w:p>
    <w:p w14:paraId="7B96025B" w14:textId="77777777" w:rsidR="00AC3D5C" w:rsidRPr="00AC3D5C" w:rsidRDefault="00AC3D5C" w:rsidP="001838B7">
      <w:pPr>
        <w:pStyle w:val="a6"/>
        <w:shd w:val="clear" w:color="auto" w:fill="FFFFFF"/>
        <w:spacing w:before="0" w:beforeAutospacing="0" w:after="0" w:afterAutospacing="0"/>
        <w:jc w:val="both"/>
        <w:rPr>
          <w:color w:val="000000"/>
        </w:rPr>
      </w:pPr>
      <w:r w:rsidRPr="00AC3D5C">
        <w:rPr>
          <w:b/>
          <w:bCs/>
          <w:color w:val="000000"/>
        </w:rPr>
        <w:t>Получит возможность научится:</w:t>
      </w:r>
    </w:p>
    <w:p w14:paraId="44E55E89" w14:textId="77777777" w:rsidR="00AC3D5C" w:rsidRPr="00AC3D5C" w:rsidRDefault="00AC3D5C" w:rsidP="001838B7">
      <w:pPr>
        <w:pStyle w:val="a6"/>
        <w:shd w:val="clear" w:color="auto" w:fill="FFFFFF"/>
        <w:spacing w:before="0" w:beforeAutospacing="0" w:after="0" w:afterAutospacing="0"/>
        <w:jc w:val="both"/>
        <w:rPr>
          <w:color w:val="000000"/>
        </w:rPr>
      </w:pPr>
      <w:r w:rsidRPr="00AC3D5C">
        <w:rPr>
          <w:color w:val="000000"/>
        </w:rPr>
        <w:t>Развитие ценностных отношений школьника</w:t>
      </w:r>
      <w:r w:rsidR="00B4687F">
        <w:rPr>
          <w:color w:val="000000"/>
        </w:rPr>
        <w:t xml:space="preserve"> </w:t>
      </w:r>
      <w:r w:rsidRPr="00AC3D5C">
        <w:rPr>
          <w:color w:val="000000"/>
        </w:rPr>
        <w:t>к собственному труду и труду других людей,</w:t>
      </w:r>
    </w:p>
    <w:p w14:paraId="2E6882D1" w14:textId="77777777" w:rsidR="00AC3D5C" w:rsidRPr="00AC3D5C" w:rsidRDefault="00AC3D5C" w:rsidP="001838B7">
      <w:pPr>
        <w:pStyle w:val="a6"/>
        <w:shd w:val="clear" w:color="auto" w:fill="FFFFFF"/>
        <w:spacing w:before="0" w:beforeAutospacing="0" w:after="0" w:afterAutospacing="0"/>
        <w:jc w:val="both"/>
        <w:rPr>
          <w:color w:val="000000"/>
        </w:rPr>
      </w:pPr>
      <w:r w:rsidRPr="00AC3D5C">
        <w:rPr>
          <w:color w:val="000000"/>
        </w:rPr>
        <w:t>к знаниям;</w:t>
      </w:r>
      <w:r w:rsidR="00B4687F">
        <w:rPr>
          <w:color w:val="000000"/>
        </w:rPr>
        <w:t xml:space="preserve"> </w:t>
      </w:r>
      <w:r w:rsidRPr="00AC3D5C">
        <w:rPr>
          <w:color w:val="000000"/>
        </w:rPr>
        <w:t>к культуре;</w:t>
      </w:r>
      <w:r w:rsidR="00B4687F">
        <w:rPr>
          <w:color w:val="000000"/>
        </w:rPr>
        <w:t xml:space="preserve"> </w:t>
      </w:r>
      <w:r w:rsidRPr="00AC3D5C">
        <w:rPr>
          <w:color w:val="000000"/>
        </w:rPr>
        <w:t xml:space="preserve">к ценности шахматных </w:t>
      </w:r>
      <w:r w:rsidR="00B4687F">
        <w:rPr>
          <w:color w:val="000000"/>
        </w:rPr>
        <w:t xml:space="preserve">и шашечных </w:t>
      </w:r>
      <w:r w:rsidRPr="00AC3D5C">
        <w:rPr>
          <w:color w:val="000000"/>
        </w:rPr>
        <w:t>фигур.</w:t>
      </w:r>
    </w:p>
    <w:p w14:paraId="7A6F459E" w14:textId="77777777" w:rsidR="00AC3D5C" w:rsidRPr="00AC3D5C" w:rsidRDefault="00AC3D5C" w:rsidP="001838B7">
      <w:pPr>
        <w:pStyle w:val="a6"/>
        <w:shd w:val="clear" w:color="auto" w:fill="FFFFFF"/>
        <w:spacing w:before="0" w:beforeAutospacing="0" w:after="0" w:afterAutospacing="0"/>
        <w:jc w:val="both"/>
        <w:rPr>
          <w:color w:val="000000"/>
        </w:rPr>
      </w:pPr>
      <w:r w:rsidRPr="00AC3D5C">
        <w:rPr>
          <w:b/>
          <w:bCs/>
          <w:color w:val="000000"/>
        </w:rPr>
        <w:t>Получит возможность научится:</w:t>
      </w:r>
    </w:p>
    <w:p w14:paraId="19CEB95C" w14:textId="77777777" w:rsidR="00B4687F" w:rsidRDefault="00AC3D5C" w:rsidP="001838B7">
      <w:pPr>
        <w:pStyle w:val="a6"/>
        <w:shd w:val="clear" w:color="auto" w:fill="FFFFFF"/>
        <w:spacing w:before="0" w:beforeAutospacing="0" w:after="0" w:afterAutospacing="0"/>
        <w:jc w:val="both"/>
        <w:rPr>
          <w:color w:val="000000"/>
        </w:rPr>
      </w:pPr>
      <w:r w:rsidRPr="00AC3D5C">
        <w:rPr>
          <w:color w:val="000000"/>
        </w:rPr>
        <w:t>опыту исследовательской деятельности;</w:t>
      </w:r>
      <w:r w:rsidR="00B4687F">
        <w:rPr>
          <w:color w:val="000000"/>
        </w:rPr>
        <w:t xml:space="preserve"> </w:t>
      </w:r>
      <w:r w:rsidRPr="00AC3D5C">
        <w:rPr>
          <w:color w:val="000000"/>
        </w:rPr>
        <w:t>опыту публичного выступления по проблемным вопросам;</w:t>
      </w:r>
      <w:r w:rsidR="00B4687F">
        <w:rPr>
          <w:color w:val="000000"/>
        </w:rPr>
        <w:t xml:space="preserve"> </w:t>
      </w:r>
      <w:r w:rsidRPr="00AC3D5C">
        <w:rPr>
          <w:color w:val="000000"/>
        </w:rPr>
        <w:t>опыту самообслуживания, самоорганизации и организации совместной деятельности с другими детьми;</w:t>
      </w:r>
      <w:r w:rsidR="00B4687F">
        <w:rPr>
          <w:color w:val="000000"/>
        </w:rPr>
        <w:t xml:space="preserve"> </w:t>
      </w:r>
      <w:r w:rsidR="00B4687F" w:rsidRPr="0007446D">
        <w:rPr>
          <w:color w:val="000000"/>
        </w:rPr>
        <w:t>опыту управления другими людьми и взятии на себя ответственности за других людей.</w:t>
      </w:r>
    </w:p>
    <w:p w14:paraId="2AA9B4BF" w14:textId="77777777" w:rsidR="00E77BEF" w:rsidRDefault="00E77BEF" w:rsidP="001838B7">
      <w:pPr>
        <w:pStyle w:val="a6"/>
        <w:shd w:val="clear" w:color="auto" w:fill="FFFFFF"/>
        <w:spacing w:before="0" w:beforeAutospacing="0" w:after="0" w:afterAutospacing="0"/>
        <w:jc w:val="both"/>
        <w:rPr>
          <w:color w:val="000000"/>
        </w:rPr>
      </w:pPr>
    </w:p>
    <w:p w14:paraId="4B87D150" w14:textId="77777777" w:rsidR="00F065AD" w:rsidRPr="006E0081" w:rsidRDefault="009B654E" w:rsidP="001838B7">
      <w:pPr>
        <w:pStyle w:val="a7"/>
        <w:numPr>
          <w:ilvl w:val="0"/>
          <w:numId w:val="3"/>
        </w:numPr>
        <w:spacing w:after="0" w:line="240" w:lineRule="auto"/>
        <w:jc w:val="center"/>
        <w:rPr>
          <w:rFonts w:ascii="Times New Roman" w:hAnsi="Times New Roman" w:cs="Times New Roman"/>
          <w:b/>
          <w:sz w:val="24"/>
          <w:szCs w:val="24"/>
        </w:rPr>
      </w:pPr>
      <w:r w:rsidRPr="006E0081">
        <w:rPr>
          <w:rFonts w:ascii="Times New Roman" w:hAnsi="Times New Roman" w:cs="Times New Roman"/>
          <w:b/>
          <w:sz w:val="24"/>
          <w:szCs w:val="24"/>
        </w:rPr>
        <w:t>Учебно</w:t>
      </w:r>
      <w:r w:rsidR="00F065AD" w:rsidRPr="006E0081">
        <w:rPr>
          <w:rFonts w:ascii="Times New Roman" w:hAnsi="Times New Roman" w:cs="Times New Roman"/>
          <w:b/>
          <w:sz w:val="24"/>
          <w:szCs w:val="24"/>
        </w:rPr>
        <w:t xml:space="preserve">-тематический план занятий по </w:t>
      </w:r>
      <w:r w:rsidR="00692ACF">
        <w:rPr>
          <w:rFonts w:ascii="Times New Roman" w:hAnsi="Times New Roman" w:cs="Times New Roman"/>
          <w:b/>
          <w:sz w:val="24"/>
          <w:szCs w:val="24"/>
        </w:rPr>
        <w:t>шахматам и шашкам</w:t>
      </w:r>
    </w:p>
    <w:p w14:paraId="3475C04E" w14:textId="77777777" w:rsidR="006E0081" w:rsidRPr="006E0081" w:rsidRDefault="006E0081" w:rsidP="001838B7">
      <w:pPr>
        <w:pStyle w:val="a7"/>
        <w:spacing w:after="0" w:line="240" w:lineRule="auto"/>
        <w:rPr>
          <w:rFonts w:ascii="Times New Roman" w:hAnsi="Times New Roman" w:cs="Times New Roman"/>
          <w:b/>
          <w:sz w:val="24"/>
          <w:szCs w:val="24"/>
        </w:rPr>
      </w:pPr>
    </w:p>
    <w:tbl>
      <w:tblPr>
        <w:tblStyle w:val="a3"/>
        <w:tblW w:w="0" w:type="auto"/>
        <w:tblLook w:val="01E0" w:firstRow="1" w:lastRow="1" w:firstColumn="1" w:lastColumn="1" w:noHBand="0" w:noVBand="0"/>
      </w:tblPr>
      <w:tblGrid>
        <w:gridCol w:w="959"/>
        <w:gridCol w:w="6379"/>
        <w:gridCol w:w="1620"/>
      </w:tblGrid>
      <w:tr w:rsidR="009B7896" w:rsidRPr="00EE32AB" w14:paraId="5E9D1C0B" w14:textId="77777777" w:rsidTr="00E77BEF">
        <w:trPr>
          <w:trHeight w:val="278"/>
        </w:trPr>
        <w:tc>
          <w:tcPr>
            <w:tcW w:w="959" w:type="dxa"/>
            <w:vMerge w:val="restart"/>
          </w:tcPr>
          <w:p w14:paraId="245F4CCD" w14:textId="77777777" w:rsidR="009B7896" w:rsidRPr="00EE32AB" w:rsidRDefault="009B7896" w:rsidP="001838B7">
            <w:pPr>
              <w:jc w:val="center"/>
              <w:rPr>
                <w:sz w:val="24"/>
                <w:szCs w:val="24"/>
              </w:rPr>
            </w:pPr>
            <w:r w:rsidRPr="00EE32AB">
              <w:rPr>
                <w:sz w:val="24"/>
                <w:szCs w:val="24"/>
              </w:rPr>
              <w:t>№</w:t>
            </w:r>
          </w:p>
          <w:p w14:paraId="77120D7D" w14:textId="77777777" w:rsidR="009B7896" w:rsidRPr="00EE32AB" w:rsidRDefault="009B7896" w:rsidP="001838B7">
            <w:pPr>
              <w:jc w:val="center"/>
              <w:rPr>
                <w:sz w:val="24"/>
                <w:szCs w:val="24"/>
              </w:rPr>
            </w:pPr>
            <w:r w:rsidRPr="00EE32AB">
              <w:rPr>
                <w:sz w:val="24"/>
                <w:szCs w:val="24"/>
              </w:rPr>
              <w:t>п/п</w:t>
            </w:r>
          </w:p>
        </w:tc>
        <w:tc>
          <w:tcPr>
            <w:tcW w:w="6379" w:type="dxa"/>
            <w:vMerge w:val="restart"/>
          </w:tcPr>
          <w:p w14:paraId="0A9C7D62" w14:textId="77777777" w:rsidR="009B7896" w:rsidRPr="00EE32AB" w:rsidRDefault="009B7896" w:rsidP="001838B7">
            <w:pPr>
              <w:jc w:val="center"/>
              <w:rPr>
                <w:sz w:val="24"/>
                <w:szCs w:val="24"/>
              </w:rPr>
            </w:pPr>
            <w:r w:rsidRPr="00EE32AB">
              <w:rPr>
                <w:sz w:val="24"/>
                <w:szCs w:val="24"/>
              </w:rPr>
              <w:t>Название</w:t>
            </w:r>
          </w:p>
          <w:p w14:paraId="3082CD94" w14:textId="77777777" w:rsidR="009B7896" w:rsidRPr="00EE32AB" w:rsidRDefault="009B7896" w:rsidP="001838B7">
            <w:pPr>
              <w:jc w:val="center"/>
              <w:rPr>
                <w:sz w:val="24"/>
                <w:szCs w:val="24"/>
              </w:rPr>
            </w:pPr>
            <w:r w:rsidRPr="00EE32AB">
              <w:rPr>
                <w:sz w:val="24"/>
                <w:szCs w:val="24"/>
              </w:rPr>
              <w:t>темы</w:t>
            </w:r>
          </w:p>
        </w:tc>
        <w:tc>
          <w:tcPr>
            <w:tcW w:w="1620" w:type="dxa"/>
            <w:vMerge w:val="restart"/>
          </w:tcPr>
          <w:p w14:paraId="25156A5A" w14:textId="77777777" w:rsidR="009B7896" w:rsidRPr="00EE32AB" w:rsidRDefault="009B7896" w:rsidP="001838B7">
            <w:pPr>
              <w:jc w:val="center"/>
              <w:rPr>
                <w:sz w:val="24"/>
                <w:szCs w:val="24"/>
              </w:rPr>
            </w:pPr>
            <w:r w:rsidRPr="00EE32AB">
              <w:rPr>
                <w:sz w:val="24"/>
                <w:szCs w:val="24"/>
              </w:rPr>
              <w:t>Количество</w:t>
            </w:r>
          </w:p>
          <w:p w14:paraId="419DD264" w14:textId="77777777" w:rsidR="009B7896" w:rsidRPr="00EE32AB" w:rsidRDefault="009B7896" w:rsidP="001838B7">
            <w:pPr>
              <w:jc w:val="center"/>
              <w:rPr>
                <w:sz w:val="24"/>
                <w:szCs w:val="24"/>
              </w:rPr>
            </w:pPr>
            <w:r w:rsidRPr="00EE32AB">
              <w:rPr>
                <w:sz w:val="24"/>
                <w:szCs w:val="24"/>
              </w:rPr>
              <w:t>часов</w:t>
            </w:r>
          </w:p>
        </w:tc>
      </w:tr>
      <w:tr w:rsidR="009B7896" w:rsidRPr="00EE32AB" w14:paraId="4CDE9982" w14:textId="77777777" w:rsidTr="00E77BEF">
        <w:trPr>
          <w:trHeight w:val="277"/>
        </w:trPr>
        <w:tc>
          <w:tcPr>
            <w:tcW w:w="959" w:type="dxa"/>
            <w:vMerge/>
          </w:tcPr>
          <w:p w14:paraId="4C49CA68" w14:textId="77777777" w:rsidR="009B7896" w:rsidRPr="00EE32AB" w:rsidRDefault="009B7896" w:rsidP="001838B7">
            <w:pPr>
              <w:jc w:val="center"/>
              <w:rPr>
                <w:sz w:val="24"/>
                <w:szCs w:val="24"/>
              </w:rPr>
            </w:pPr>
          </w:p>
        </w:tc>
        <w:tc>
          <w:tcPr>
            <w:tcW w:w="6379" w:type="dxa"/>
            <w:vMerge/>
          </w:tcPr>
          <w:p w14:paraId="45E6CDA6" w14:textId="77777777" w:rsidR="009B7896" w:rsidRPr="00EE32AB" w:rsidRDefault="009B7896" w:rsidP="001838B7">
            <w:pPr>
              <w:jc w:val="center"/>
              <w:rPr>
                <w:sz w:val="24"/>
                <w:szCs w:val="24"/>
              </w:rPr>
            </w:pPr>
          </w:p>
        </w:tc>
        <w:tc>
          <w:tcPr>
            <w:tcW w:w="1620" w:type="dxa"/>
            <w:vMerge/>
          </w:tcPr>
          <w:p w14:paraId="426C394A" w14:textId="77777777" w:rsidR="009B7896" w:rsidRPr="00EE32AB" w:rsidRDefault="009B7896" w:rsidP="001838B7">
            <w:pPr>
              <w:jc w:val="center"/>
              <w:rPr>
                <w:sz w:val="24"/>
                <w:szCs w:val="24"/>
              </w:rPr>
            </w:pPr>
          </w:p>
        </w:tc>
      </w:tr>
      <w:tr w:rsidR="009B7896" w:rsidRPr="00EE32AB" w14:paraId="29FDE897" w14:textId="77777777" w:rsidTr="00E77BEF">
        <w:tc>
          <w:tcPr>
            <w:tcW w:w="959" w:type="dxa"/>
          </w:tcPr>
          <w:p w14:paraId="12B3F0F6" w14:textId="77777777" w:rsidR="009B7896" w:rsidRPr="00EE32AB" w:rsidRDefault="009B7896" w:rsidP="001838B7">
            <w:pPr>
              <w:jc w:val="center"/>
              <w:rPr>
                <w:sz w:val="24"/>
                <w:szCs w:val="24"/>
              </w:rPr>
            </w:pPr>
            <w:r>
              <w:rPr>
                <w:sz w:val="24"/>
                <w:szCs w:val="24"/>
              </w:rPr>
              <w:t>1</w:t>
            </w:r>
          </w:p>
        </w:tc>
        <w:tc>
          <w:tcPr>
            <w:tcW w:w="6379" w:type="dxa"/>
          </w:tcPr>
          <w:p w14:paraId="1C2FD3F4" w14:textId="77777777" w:rsidR="009B7896" w:rsidRPr="00252741" w:rsidRDefault="00252741" w:rsidP="00AC3391">
            <w:pPr>
              <w:rPr>
                <w:sz w:val="24"/>
                <w:szCs w:val="24"/>
              </w:rPr>
            </w:pPr>
            <w:r w:rsidRPr="00252741">
              <w:rPr>
                <w:sz w:val="24"/>
                <w:szCs w:val="24"/>
              </w:rPr>
              <w:t xml:space="preserve">Вводное занятие. </w:t>
            </w:r>
            <w:r w:rsidR="00AC3391">
              <w:rPr>
                <w:sz w:val="24"/>
                <w:szCs w:val="24"/>
              </w:rPr>
              <w:t>Инструктаж по охране</w:t>
            </w:r>
            <w:r w:rsidRPr="00252741">
              <w:rPr>
                <w:sz w:val="24"/>
                <w:szCs w:val="24"/>
              </w:rPr>
              <w:t xml:space="preserve"> труда. </w:t>
            </w:r>
            <w:r w:rsidR="009B7896" w:rsidRPr="00252741">
              <w:rPr>
                <w:sz w:val="24"/>
                <w:szCs w:val="24"/>
              </w:rPr>
              <w:t>Волшебный мир шахмат</w:t>
            </w:r>
          </w:p>
        </w:tc>
        <w:tc>
          <w:tcPr>
            <w:tcW w:w="1620" w:type="dxa"/>
          </w:tcPr>
          <w:p w14:paraId="71E2EF29" w14:textId="77777777" w:rsidR="009B7896" w:rsidRPr="00EE32AB" w:rsidRDefault="009B7896" w:rsidP="001838B7">
            <w:pPr>
              <w:jc w:val="center"/>
              <w:rPr>
                <w:sz w:val="24"/>
                <w:szCs w:val="24"/>
              </w:rPr>
            </w:pPr>
            <w:r>
              <w:rPr>
                <w:sz w:val="24"/>
                <w:szCs w:val="24"/>
              </w:rPr>
              <w:t>1</w:t>
            </w:r>
          </w:p>
        </w:tc>
      </w:tr>
      <w:tr w:rsidR="009B7896" w:rsidRPr="00EE32AB" w14:paraId="230FC4BA" w14:textId="77777777" w:rsidTr="00E77BEF">
        <w:tc>
          <w:tcPr>
            <w:tcW w:w="959" w:type="dxa"/>
          </w:tcPr>
          <w:p w14:paraId="0CD0A387" w14:textId="77777777" w:rsidR="009B7896" w:rsidRPr="00EE32AB" w:rsidRDefault="009B7896" w:rsidP="001838B7">
            <w:pPr>
              <w:jc w:val="center"/>
              <w:rPr>
                <w:sz w:val="24"/>
                <w:szCs w:val="24"/>
              </w:rPr>
            </w:pPr>
            <w:r>
              <w:rPr>
                <w:sz w:val="24"/>
                <w:szCs w:val="24"/>
              </w:rPr>
              <w:t>2</w:t>
            </w:r>
            <w:r w:rsidRPr="00EE32AB">
              <w:rPr>
                <w:sz w:val="24"/>
                <w:szCs w:val="24"/>
              </w:rPr>
              <w:t xml:space="preserve"> </w:t>
            </w:r>
          </w:p>
        </w:tc>
        <w:tc>
          <w:tcPr>
            <w:tcW w:w="6379" w:type="dxa"/>
          </w:tcPr>
          <w:p w14:paraId="3B1E2E23" w14:textId="77777777" w:rsidR="009B7896" w:rsidRPr="00252741" w:rsidRDefault="009B7896" w:rsidP="001838B7">
            <w:pPr>
              <w:rPr>
                <w:sz w:val="24"/>
                <w:szCs w:val="24"/>
              </w:rPr>
            </w:pPr>
            <w:r w:rsidRPr="00252741">
              <w:rPr>
                <w:sz w:val="24"/>
                <w:szCs w:val="24"/>
              </w:rPr>
              <w:t>Шахматная доска</w:t>
            </w:r>
          </w:p>
        </w:tc>
        <w:tc>
          <w:tcPr>
            <w:tcW w:w="1620" w:type="dxa"/>
          </w:tcPr>
          <w:p w14:paraId="0FDCC21E" w14:textId="77777777" w:rsidR="009B7896" w:rsidRPr="00EE32AB" w:rsidRDefault="009B7896" w:rsidP="001838B7">
            <w:pPr>
              <w:jc w:val="center"/>
              <w:rPr>
                <w:sz w:val="24"/>
                <w:szCs w:val="24"/>
              </w:rPr>
            </w:pPr>
            <w:r>
              <w:rPr>
                <w:sz w:val="24"/>
                <w:szCs w:val="24"/>
              </w:rPr>
              <w:t>1</w:t>
            </w:r>
          </w:p>
        </w:tc>
      </w:tr>
      <w:tr w:rsidR="009B7896" w:rsidRPr="00EE32AB" w14:paraId="34AC13FF" w14:textId="77777777" w:rsidTr="00E77BEF">
        <w:tc>
          <w:tcPr>
            <w:tcW w:w="959" w:type="dxa"/>
          </w:tcPr>
          <w:p w14:paraId="2EFAE684" w14:textId="77777777" w:rsidR="009B7896" w:rsidRPr="00EE32AB" w:rsidRDefault="009B7896" w:rsidP="001838B7">
            <w:pPr>
              <w:jc w:val="center"/>
              <w:rPr>
                <w:sz w:val="24"/>
                <w:szCs w:val="24"/>
              </w:rPr>
            </w:pPr>
            <w:r>
              <w:rPr>
                <w:sz w:val="24"/>
                <w:szCs w:val="24"/>
              </w:rPr>
              <w:t>3</w:t>
            </w:r>
          </w:p>
        </w:tc>
        <w:tc>
          <w:tcPr>
            <w:tcW w:w="6379" w:type="dxa"/>
          </w:tcPr>
          <w:p w14:paraId="6A6A32B6" w14:textId="77777777" w:rsidR="009B7896" w:rsidRPr="00252741" w:rsidRDefault="009B7896" w:rsidP="001838B7">
            <w:pPr>
              <w:rPr>
                <w:sz w:val="24"/>
                <w:szCs w:val="24"/>
              </w:rPr>
            </w:pPr>
            <w:r w:rsidRPr="00252741">
              <w:rPr>
                <w:sz w:val="24"/>
                <w:szCs w:val="24"/>
              </w:rPr>
              <w:t>Шахматная нотация</w:t>
            </w:r>
          </w:p>
        </w:tc>
        <w:tc>
          <w:tcPr>
            <w:tcW w:w="1620" w:type="dxa"/>
          </w:tcPr>
          <w:p w14:paraId="07286B61" w14:textId="77777777" w:rsidR="009B7896" w:rsidRPr="00EE32AB" w:rsidRDefault="009B7896" w:rsidP="001838B7">
            <w:pPr>
              <w:jc w:val="center"/>
              <w:rPr>
                <w:sz w:val="24"/>
                <w:szCs w:val="24"/>
              </w:rPr>
            </w:pPr>
            <w:r>
              <w:rPr>
                <w:sz w:val="24"/>
                <w:szCs w:val="24"/>
              </w:rPr>
              <w:t>1</w:t>
            </w:r>
          </w:p>
        </w:tc>
      </w:tr>
      <w:tr w:rsidR="009B7896" w:rsidRPr="00EE32AB" w14:paraId="2FA6E918" w14:textId="77777777" w:rsidTr="00E77BEF">
        <w:tc>
          <w:tcPr>
            <w:tcW w:w="959" w:type="dxa"/>
          </w:tcPr>
          <w:p w14:paraId="4887FA79" w14:textId="77777777" w:rsidR="009B7896" w:rsidRPr="00EE32AB" w:rsidRDefault="009B7896" w:rsidP="001838B7">
            <w:pPr>
              <w:jc w:val="center"/>
              <w:rPr>
                <w:sz w:val="24"/>
                <w:szCs w:val="24"/>
              </w:rPr>
            </w:pPr>
            <w:r>
              <w:rPr>
                <w:sz w:val="24"/>
                <w:szCs w:val="24"/>
              </w:rPr>
              <w:t>4</w:t>
            </w:r>
          </w:p>
        </w:tc>
        <w:tc>
          <w:tcPr>
            <w:tcW w:w="6379" w:type="dxa"/>
          </w:tcPr>
          <w:p w14:paraId="23A0CFD2" w14:textId="77777777" w:rsidR="009B7896" w:rsidRPr="00252741" w:rsidRDefault="009B7896" w:rsidP="001838B7">
            <w:pPr>
              <w:rPr>
                <w:sz w:val="24"/>
                <w:szCs w:val="24"/>
              </w:rPr>
            </w:pPr>
            <w:r w:rsidRPr="00252741">
              <w:rPr>
                <w:sz w:val="24"/>
                <w:szCs w:val="24"/>
              </w:rPr>
              <w:t>Шахматные фигуры</w:t>
            </w:r>
          </w:p>
        </w:tc>
        <w:tc>
          <w:tcPr>
            <w:tcW w:w="1620" w:type="dxa"/>
          </w:tcPr>
          <w:p w14:paraId="6B517949" w14:textId="77777777" w:rsidR="009B7896" w:rsidRPr="00EE32AB" w:rsidRDefault="009B7896" w:rsidP="001838B7">
            <w:pPr>
              <w:jc w:val="center"/>
              <w:rPr>
                <w:sz w:val="24"/>
                <w:szCs w:val="24"/>
              </w:rPr>
            </w:pPr>
            <w:r>
              <w:rPr>
                <w:sz w:val="24"/>
                <w:szCs w:val="24"/>
              </w:rPr>
              <w:t>1</w:t>
            </w:r>
          </w:p>
        </w:tc>
      </w:tr>
      <w:tr w:rsidR="009B7896" w:rsidRPr="00EE32AB" w14:paraId="43E92556" w14:textId="77777777" w:rsidTr="00E77BEF">
        <w:tc>
          <w:tcPr>
            <w:tcW w:w="959" w:type="dxa"/>
          </w:tcPr>
          <w:p w14:paraId="3149160F" w14:textId="77777777" w:rsidR="009B7896" w:rsidRPr="00EE32AB" w:rsidRDefault="009B7896" w:rsidP="001838B7">
            <w:pPr>
              <w:jc w:val="center"/>
              <w:rPr>
                <w:sz w:val="24"/>
                <w:szCs w:val="24"/>
              </w:rPr>
            </w:pPr>
            <w:r>
              <w:rPr>
                <w:sz w:val="24"/>
                <w:szCs w:val="24"/>
              </w:rPr>
              <w:t>5</w:t>
            </w:r>
          </w:p>
        </w:tc>
        <w:tc>
          <w:tcPr>
            <w:tcW w:w="6379" w:type="dxa"/>
          </w:tcPr>
          <w:p w14:paraId="5BE01D35" w14:textId="77777777" w:rsidR="009B7896" w:rsidRPr="00252741" w:rsidRDefault="009B7896" w:rsidP="001838B7">
            <w:pPr>
              <w:rPr>
                <w:sz w:val="24"/>
                <w:szCs w:val="24"/>
              </w:rPr>
            </w:pPr>
            <w:r w:rsidRPr="00252741">
              <w:rPr>
                <w:sz w:val="24"/>
                <w:szCs w:val="24"/>
              </w:rPr>
              <w:t>Начальное положение</w:t>
            </w:r>
          </w:p>
        </w:tc>
        <w:tc>
          <w:tcPr>
            <w:tcW w:w="1620" w:type="dxa"/>
          </w:tcPr>
          <w:p w14:paraId="3FCD5957" w14:textId="77777777" w:rsidR="009B7896" w:rsidRPr="00EE32AB" w:rsidRDefault="009B7896" w:rsidP="001838B7">
            <w:pPr>
              <w:jc w:val="center"/>
              <w:rPr>
                <w:sz w:val="24"/>
                <w:szCs w:val="24"/>
              </w:rPr>
            </w:pPr>
            <w:r>
              <w:rPr>
                <w:sz w:val="24"/>
                <w:szCs w:val="24"/>
              </w:rPr>
              <w:t>1</w:t>
            </w:r>
          </w:p>
        </w:tc>
      </w:tr>
      <w:tr w:rsidR="009B7896" w:rsidRPr="00EE32AB" w14:paraId="447ABAAD" w14:textId="77777777" w:rsidTr="00E77BEF">
        <w:tc>
          <w:tcPr>
            <w:tcW w:w="959" w:type="dxa"/>
          </w:tcPr>
          <w:p w14:paraId="624A4010" w14:textId="77777777" w:rsidR="009B7896" w:rsidRPr="00EE32AB" w:rsidRDefault="009B7896" w:rsidP="001838B7">
            <w:pPr>
              <w:jc w:val="center"/>
              <w:rPr>
                <w:sz w:val="24"/>
                <w:szCs w:val="24"/>
              </w:rPr>
            </w:pPr>
            <w:r>
              <w:rPr>
                <w:sz w:val="24"/>
                <w:szCs w:val="24"/>
              </w:rPr>
              <w:t>6</w:t>
            </w:r>
            <w:r w:rsidR="00F66B6F">
              <w:rPr>
                <w:sz w:val="24"/>
                <w:szCs w:val="24"/>
              </w:rPr>
              <w:t>-7</w:t>
            </w:r>
          </w:p>
        </w:tc>
        <w:tc>
          <w:tcPr>
            <w:tcW w:w="6379" w:type="dxa"/>
          </w:tcPr>
          <w:p w14:paraId="55888E43" w14:textId="77777777" w:rsidR="009B7896" w:rsidRPr="00252741" w:rsidRDefault="009B7896" w:rsidP="001838B7">
            <w:pPr>
              <w:rPr>
                <w:sz w:val="24"/>
                <w:szCs w:val="24"/>
              </w:rPr>
            </w:pPr>
            <w:r w:rsidRPr="00252741">
              <w:rPr>
                <w:sz w:val="24"/>
                <w:szCs w:val="24"/>
              </w:rPr>
              <w:t>Пешка</w:t>
            </w:r>
          </w:p>
        </w:tc>
        <w:tc>
          <w:tcPr>
            <w:tcW w:w="1620" w:type="dxa"/>
          </w:tcPr>
          <w:p w14:paraId="72C6821E" w14:textId="77777777" w:rsidR="009B7896" w:rsidRPr="00EE32AB" w:rsidRDefault="00F66B6F" w:rsidP="001838B7">
            <w:pPr>
              <w:jc w:val="center"/>
              <w:rPr>
                <w:sz w:val="24"/>
                <w:szCs w:val="24"/>
              </w:rPr>
            </w:pPr>
            <w:r>
              <w:rPr>
                <w:sz w:val="24"/>
                <w:szCs w:val="24"/>
              </w:rPr>
              <w:t>2</w:t>
            </w:r>
          </w:p>
        </w:tc>
      </w:tr>
      <w:tr w:rsidR="009B7896" w:rsidRPr="00EE32AB" w14:paraId="14708DAD" w14:textId="77777777" w:rsidTr="00E77BEF">
        <w:tc>
          <w:tcPr>
            <w:tcW w:w="959" w:type="dxa"/>
          </w:tcPr>
          <w:p w14:paraId="33584967" w14:textId="77777777" w:rsidR="009B7896" w:rsidRPr="00EE32AB" w:rsidRDefault="009B7896" w:rsidP="001838B7">
            <w:pPr>
              <w:jc w:val="center"/>
              <w:rPr>
                <w:sz w:val="24"/>
                <w:szCs w:val="24"/>
              </w:rPr>
            </w:pPr>
            <w:r>
              <w:rPr>
                <w:sz w:val="24"/>
                <w:szCs w:val="24"/>
              </w:rPr>
              <w:t>8</w:t>
            </w:r>
            <w:r w:rsidR="00D72AE8">
              <w:rPr>
                <w:sz w:val="24"/>
                <w:szCs w:val="24"/>
              </w:rPr>
              <w:t>-9</w:t>
            </w:r>
          </w:p>
        </w:tc>
        <w:tc>
          <w:tcPr>
            <w:tcW w:w="6379" w:type="dxa"/>
          </w:tcPr>
          <w:p w14:paraId="5D04C3FE" w14:textId="77777777" w:rsidR="009B7896" w:rsidRPr="00252741" w:rsidRDefault="009B7896" w:rsidP="001838B7">
            <w:pPr>
              <w:rPr>
                <w:sz w:val="24"/>
                <w:szCs w:val="24"/>
              </w:rPr>
            </w:pPr>
            <w:r w:rsidRPr="00252741">
              <w:rPr>
                <w:sz w:val="24"/>
                <w:szCs w:val="24"/>
              </w:rPr>
              <w:t>Ладья</w:t>
            </w:r>
          </w:p>
        </w:tc>
        <w:tc>
          <w:tcPr>
            <w:tcW w:w="1620" w:type="dxa"/>
          </w:tcPr>
          <w:p w14:paraId="1ADFBD5E" w14:textId="77777777" w:rsidR="009B7896" w:rsidRPr="00EE32AB" w:rsidRDefault="00B35AA2" w:rsidP="001838B7">
            <w:pPr>
              <w:jc w:val="center"/>
              <w:rPr>
                <w:sz w:val="24"/>
                <w:szCs w:val="24"/>
              </w:rPr>
            </w:pPr>
            <w:r>
              <w:rPr>
                <w:sz w:val="24"/>
                <w:szCs w:val="24"/>
              </w:rPr>
              <w:t>2</w:t>
            </w:r>
          </w:p>
        </w:tc>
      </w:tr>
      <w:tr w:rsidR="009B7896" w:rsidRPr="00EE32AB" w14:paraId="0B0FF789" w14:textId="77777777" w:rsidTr="00E77BEF">
        <w:tc>
          <w:tcPr>
            <w:tcW w:w="959" w:type="dxa"/>
          </w:tcPr>
          <w:p w14:paraId="3CF7E71C" w14:textId="77777777" w:rsidR="009B7896" w:rsidRPr="00EE32AB" w:rsidRDefault="00D72AE8" w:rsidP="001838B7">
            <w:pPr>
              <w:jc w:val="center"/>
              <w:rPr>
                <w:sz w:val="24"/>
                <w:szCs w:val="24"/>
              </w:rPr>
            </w:pPr>
            <w:r>
              <w:rPr>
                <w:sz w:val="24"/>
                <w:szCs w:val="24"/>
              </w:rPr>
              <w:t>10-11</w:t>
            </w:r>
          </w:p>
        </w:tc>
        <w:tc>
          <w:tcPr>
            <w:tcW w:w="6379" w:type="dxa"/>
          </w:tcPr>
          <w:p w14:paraId="0D69FF08" w14:textId="77777777" w:rsidR="009B7896" w:rsidRPr="00252741" w:rsidRDefault="009B7896" w:rsidP="001838B7">
            <w:pPr>
              <w:rPr>
                <w:sz w:val="24"/>
                <w:szCs w:val="24"/>
              </w:rPr>
            </w:pPr>
            <w:r w:rsidRPr="00252741">
              <w:rPr>
                <w:sz w:val="24"/>
                <w:szCs w:val="24"/>
              </w:rPr>
              <w:t>Ладья против ладьи,</w:t>
            </w:r>
            <w:r w:rsidR="00774EEB" w:rsidRPr="00252741">
              <w:rPr>
                <w:sz w:val="24"/>
                <w:szCs w:val="24"/>
              </w:rPr>
              <w:t xml:space="preserve"> </w:t>
            </w:r>
            <w:r w:rsidRPr="00252741">
              <w:rPr>
                <w:sz w:val="24"/>
                <w:szCs w:val="24"/>
              </w:rPr>
              <w:t>ладья против пешек</w:t>
            </w:r>
          </w:p>
        </w:tc>
        <w:tc>
          <w:tcPr>
            <w:tcW w:w="1620" w:type="dxa"/>
          </w:tcPr>
          <w:p w14:paraId="366991ED" w14:textId="77777777" w:rsidR="009B7896" w:rsidRPr="00EE32AB" w:rsidRDefault="00B35AA2" w:rsidP="001838B7">
            <w:pPr>
              <w:jc w:val="center"/>
              <w:rPr>
                <w:sz w:val="24"/>
                <w:szCs w:val="24"/>
              </w:rPr>
            </w:pPr>
            <w:r>
              <w:rPr>
                <w:sz w:val="24"/>
                <w:szCs w:val="24"/>
              </w:rPr>
              <w:t>2</w:t>
            </w:r>
          </w:p>
        </w:tc>
      </w:tr>
      <w:tr w:rsidR="009B7896" w:rsidRPr="00EE32AB" w14:paraId="3E1FA7CF" w14:textId="77777777" w:rsidTr="00E77BEF">
        <w:tc>
          <w:tcPr>
            <w:tcW w:w="959" w:type="dxa"/>
          </w:tcPr>
          <w:p w14:paraId="7E97EC5A" w14:textId="77777777" w:rsidR="009B7896" w:rsidRPr="00EE32AB" w:rsidRDefault="00D72AE8" w:rsidP="001838B7">
            <w:pPr>
              <w:jc w:val="center"/>
              <w:rPr>
                <w:sz w:val="24"/>
                <w:szCs w:val="24"/>
              </w:rPr>
            </w:pPr>
            <w:r>
              <w:rPr>
                <w:sz w:val="24"/>
                <w:szCs w:val="24"/>
              </w:rPr>
              <w:t>12-13</w:t>
            </w:r>
          </w:p>
        </w:tc>
        <w:tc>
          <w:tcPr>
            <w:tcW w:w="6379" w:type="dxa"/>
          </w:tcPr>
          <w:p w14:paraId="255331A2" w14:textId="77777777" w:rsidR="009B7896" w:rsidRPr="00252741" w:rsidRDefault="009B7896" w:rsidP="001838B7">
            <w:pPr>
              <w:rPr>
                <w:sz w:val="24"/>
                <w:szCs w:val="24"/>
              </w:rPr>
            </w:pPr>
            <w:r w:rsidRPr="00252741">
              <w:rPr>
                <w:sz w:val="24"/>
                <w:szCs w:val="24"/>
              </w:rPr>
              <w:t>Слон</w:t>
            </w:r>
          </w:p>
        </w:tc>
        <w:tc>
          <w:tcPr>
            <w:tcW w:w="1620" w:type="dxa"/>
          </w:tcPr>
          <w:p w14:paraId="03A3CDED" w14:textId="77777777" w:rsidR="009B7896" w:rsidRPr="00EE32AB" w:rsidRDefault="00B35AA2" w:rsidP="001838B7">
            <w:pPr>
              <w:jc w:val="center"/>
              <w:rPr>
                <w:sz w:val="24"/>
                <w:szCs w:val="24"/>
              </w:rPr>
            </w:pPr>
            <w:r>
              <w:rPr>
                <w:sz w:val="24"/>
                <w:szCs w:val="24"/>
              </w:rPr>
              <w:t>2</w:t>
            </w:r>
          </w:p>
        </w:tc>
      </w:tr>
      <w:tr w:rsidR="009B7896" w:rsidRPr="00EE32AB" w14:paraId="349C2D8A" w14:textId="77777777" w:rsidTr="00E77BEF">
        <w:tc>
          <w:tcPr>
            <w:tcW w:w="959" w:type="dxa"/>
          </w:tcPr>
          <w:p w14:paraId="5F757834" w14:textId="77777777" w:rsidR="009B7896" w:rsidRPr="00EE32AB" w:rsidRDefault="00D72AE8" w:rsidP="001838B7">
            <w:pPr>
              <w:jc w:val="center"/>
              <w:rPr>
                <w:sz w:val="24"/>
                <w:szCs w:val="24"/>
              </w:rPr>
            </w:pPr>
            <w:r>
              <w:rPr>
                <w:sz w:val="24"/>
                <w:szCs w:val="24"/>
              </w:rPr>
              <w:t>14-15</w:t>
            </w:r>
          </w:p>
        </w:tc>
        <w:tc>
          <w:tcPr>
            <w:tcW w:w="6379" w:type="dxa"/>
          </w:tcPr>
          <w:p w14:paraId="38915216" w14:textId="77777777" w:rsidR="009B7896" w:rsidRPr="00252741" w:rsidRDefault="009B7896" w:rsidP="001838B7">
            <w:pPr>
              <w:rPr>
                <w:sz w:val="24"/>
                <w:szCs w:val="24"/>
              </w:rPr>
            </w:pPr>
            <w:r w:rsidRPr="00252741">
              <w:rPr>
                <w:sz w:val="24"/>
                <w:szCs w:val="24"/>
              </w:rPr>
              <w:t>Слон против слона, против ладьи и против пешек</w:t>
            </w:r>
          </w:p>
        </w:tc>
        <w:tc>
          <w:tcPr>
            <w:tcW w:w="1620" w:type="dxa"/>
          </w:tcPr>
          <w:p w14:paraId="3A06DEC0" w14:textId="77777777" w:rsidR="009B7896" w:rsidRPr="00EE32AB" w:rsidRDefault="00B35AA2" w:rsidP="001838B7">
            <w:pPr>
              <w:jc w:val="center"/>
              <w:rPr>
                <w:sz w:val="24"/>
                <w:szCs w:val="24"/>
              </w:rPr>
            </w:pPr>
            <w:r>
              <w:rPr>
                <w:sz w:val="24"/>
                <w:szCs w:val="24"/>
              </w:rPr>
              <w:t>2</w:t>
            </w:r>
          </w:p>
        </w:tc>
      </w:tr>
      <w:tr w:rsidR="00774EEB" w:rsidRPr="00EE32AB" w14:paraId="4A9AD287" w14:textId="77777777" w:rsidTr="00E77BEF">
        <w:tc>
          <w:tcPr>
            <w:tcW w:w="959" w:type="dxa"/>
          </w:tcPr>
          <w:p w14:paraId="668BCD0A" w14:textId="77777777" w:rsidR="00774EEB" w:rsidRDefault="00D72AE8" w:rsidP="001838B7">
            <w:pPr>
              <w:jc w:val="center"/>
              <w:rPr>
                <w:sz w:val="24"/>
                <w:szCs w:val="24"/>
              </w:rPr>
            </w:pPr>
            <w:r>
              <w:rPr>
                <w:sz w:val="24"/>
                <w:szCs w:val="24"/>
              </w:rPr>
              <w:t>16-17</w:t>
            </w:r>
          </w:p>
        </w:tc>
        <w:tc>
          <w:tcPr>
            <w:tcW w:w="6379" w:type="dxa"/>
          </w:tcPr>
          <w:p w14:paraId="1C45E488" w14:textId="77777777" w:rsidR="00774EEB" w:rsidRPr="00252741" w:rsidRDefault="00774EEB" w:rsidP="001838B7">
            <w:pPr>
              <w:rPr>
                <w:sz w:val="24"/>
                <w:szCs w:val="24"/>
              </w:rPr>
            </w:pPr>
            <w:r w:rsidRPr="00252741">
              <w:rPr>
                <w:sz w:val="24"/>
                <w:szCs w:val="24"/>
              </w:rPr>
              <w:t>Ферзь</w:t>
            </w:r>
          </w:p>
        </w:tc>
        <w:tc>
          <w:tcPr>
            <w:tcW w:w="1620" w:type="dxa"/>
          </w:tcPr>
          <w:p w14:paraId="405CFE76" w14:textId="77777777" w:rsidR="00774EEB" w:rsidRDefault="00B35AA2" w:rsidP="001838B7">
            <w:pPr>
              <w:jc w:val="center"/>
              <w:rPr>
                <w:sz w:val="24"/>
                <w:szCs w:val="24"/>
              </w:rPr>
            </w:pPr>
            <w:r>
              <w:rPr>
                <w:sz w:val="24"/>
                <w:szCs w:val="24"/>
              </w:rPr>
              <w:t>2</w:t>
            </w:r>
          </w:p>
        </w:tc>
      </w:tr>
      <w:tr w:rsidR="00774EEB" w:rsidRPr="00EE32AB" w14:paraId="4D0CCB5C" w14:textId="77777777" w:rsidTr="00E77BEF">
        <w:tc>
          <w:tcPr>
            <w:tcW w:w="959" w:type="dxa"/>
          </w:tcPr>
          <w:p w14:paraId="308B60D5" w14:textId="77777777" w:rsidR="00774EEB" w:rsidRDefault="00D72AE8" w:rsidP="001838B7">
            <w:pPr>
              <w:jc w:val="center"/>
              <w:rPr>
                <w:sz w:val="24"/>
                <w:szCs w:val="24"/>
              </w:rPr>
            </w:pPr>
            <w:r>
              <w:rPr>
                <w:sz w:val="24"/>
                <w:szCs w:val="24"/>
              </w:rPr>
              <w:lastRenderedPageBreak/>
              <w:t>18-19</w:t>
            </w:r>
          </w:p>
        </w:tc>
        <w:tc>
          <w:tcPr>
            <w:tcW w:w="6379" w:type="dxa"/>
          </w:tcPr>
          <w:p w14:paraId="6E0E9269" w14:textId="77777777" w:rsidR="00774EEB" w:rsidRPr="00252741" w:rsidRDefault="00774EEB" w:rsidP="001838B7">
            <w:pPr>
              <w:rPr>
                <w:sz w:val="24"/>
                <w:szCs w:val="24"/>
              </w:rPr>
            </w:pPr>
            <w:r w:rsidRPr="00252741">
              <w:rPr>
                <w:sz w:val="24"/>
                <w:szCs w:val="24"/>
              </w:rPr>
              <w:t>Ферзь против ферзя, ладьи, слона и пешек</w:t>
            </w:r>
          </w:p>
        </w:tc>
        <w:tc>
          <w:tcPr>
            <w:tcW w:w="1620" w:type="dxa"/>
          </w:tcPr>
          <w:p w14:paraId="4013A77A" w14:textId="77777777" w:rsidR="00774EEB" w:rsidRDefault="00B35AA2" w:rsidP="001838B7">
            <w:pPr>
              <w:jc w:val="center"/>
              <w:rPr>
                <w:sz w:val="24"/>
                <w:szCs w:val="24"/>
              </w:rPr>
            </w:pPr>
            <w:r>
              <w:rPr>
                <w:sz w:val="24"/>
                <w:szCs w:val="24"/>
              </w:rPr>
              <w:t>2</w:t>
            </w:r>
          </w:p>
        </w:tc>
      </w:tr>
      <w:tr w:rsidR="009B7896" w:rsidRPr="00EE32AB" w14:paraId="20E1FB30" w14:textId="77777777" w:rsidTr="00E77BEF">
        <w:tc>
          <w:tcPr>
            <w:tcW w:w="959" w:type="dxa"/>
          </w:tcPr>
          <w:p w14:paraId="7EE272AB" w14:textId="77777777" w:rsidR="009B7896" w:rsidRPr="00EE32AB" w:rsidRDefault="00D72AE8" w:rsidP="001838B7">
            <w:pPr>
              <w:jc w:val="center"/>
              <w:rPr>
                <w:sz w:val="24"/>
                <w:szCs w:val="24"/>
              </w:rPr>
            </w:pPr>
            <w:r>
              <w:rPr>
                <w:sz w:val="24"/>
                <w:szCs w:val="24"/>
              </w:rPr>
              <w:t>20-21</w:t>
            </w:r>
          </w:p>
        </w:tc>
        <w:tc>
          <w:tcPr>
            <w:tcW w:w="6379" w:type="dxa"/>
          </w:tcPr>
          <w:p w14:paraId="5055F9B0" w14:textId="77777777" w:rsidR="009B7896" w:rsidRPr="00252741" w:rsidRDefault="009B7896" w:rsidP="001838B7">
            <w:pPr>
              <w:rPr>
                <w:sz w:val="24"/>
                <w:szCs w:val="24"/>
              </w:rPr>
            </w:pPr>
            <w:r w:rsidRPr="00252741">
              <w:rPr>
                <w:sz w:val="24"/>
                <w:szCs w:val="24"/>
              </w:rPr>
              <w:t>Конь</w:t>
            </w:r>
          </w:p>
        </w:tc>
        <w:tc>
          <w:tcPr>
            <w:tcW w:w="1620" w:type="dxa"/>
          </w:tcPr>
          <w:p w14:paraId="0D58C09D" w14:textId="77777777" w:rsidR="009B7896" w:rsidRPr="00EE32AB" w:rsidRDefault="00B35AA2" w:rsidP="001838B7">
            <w:pPr>
              <w:jc w:val="center"/>
              <w:rPr>
                <w:sz w:val="24"/>
                <w:szCs w:val="24"/>
              </w:rPr>
            </w:pPr>
            <w:r>
              <w:rPr>
                <w:sz w:val="24"/>
                <w:szCs w:val="24"/>
              </w:rPr>
              <w:t>2</w:t>
            </w:r>
          </w:p>
        </w:tc>
      </w:tr>
      <w:tr w:rsidR="009B7896" w:rsidRPr="00EE32AB" w14:paraId="7A241AF7" w14:textId="77777777" w:rsidTr="00E77BEF">
        <w:tc>
          <w:tcPr>
            <w:tcW w:w="959" w:type="dxa"/>
          </w:tcPr>
          <w:p w14:paraId="186E241A" w14:textId="77777777" w:rsidR="009B7896" w:rsidRPr="00EE32AB" w:rsidRDefault="00D72AE8" w:rsidP="001838B7">
            <w:pPr>
              <w:jc w:val="center"/>
              <w:rPr>
                <w:sz w:val="24"/>
                <w:szCs w:val="24"/>
              </w:rPr>
            </w:pPr>
            <w:r>
              <w:rPr>
                <w:sz w:val="24"/>
                <w:szCs w:val="24"/>
              </w:rPr>
              <w:t>22-23</w:t>
            </w:r>
          </w:p>
        </w:tc>
        <w:tc>
          <w:tcPr>
            <w:tcW w:w="6379" w:type="dxa"/>
          </w:tcPr>
          <w:p w14:paraId="546BADBF" w14:textId="77777777" w:rsidR="009B7896" w:rsidRPr="00252741" w:rsidRDefault="009B7896" w:rsidP="001838B7">
            <w:pPr>
              <w:rPr>
                <w:sz w:val="24"/>
                <w:szCs w:val="24"/>
              </w:rPr>
            </w:pPr>
            <w:r w:rsidRPr="00252741">
              <w:rPr>
                <w:sz w:val="24"/>
                <w:szCs w:val="24"/>
              </w:rPr>
              <w:t>Конь против фигур и пешек</w:t>
            </w:r>
          </w:p>
        </w:tc>
        <w:tc>
          <w:tcPr>
            <w:tcW w:w="1620" w:type="dxa"/>
          </w:tcPr>
          <w:p w14:paraId="41F549FC" w14:textId="77777777" w:rsidR="009B7896" w:rsidRPr="00EE32AB" w:rsidRDefault="00B35AA2" w:rsidP="001838B7">
            <w:pPr>
              <w:jc w:val="center"/>
              <w:rPr>
                <w:sz w:val="24"/>
                <w:szCs w:val="24"/>
              </w:rPr>
            </w:pPr>
            <w:r>
              <w:rPr>
                <w:sz w:val="24"/>
                <w:szCs w:val="24"/>
              </w:rPr>
              <w:t>2</w:t>
            </w:r>
          </w:p>
        </w:tc>
      </w:tr>
      <w:tr w:rsidR="009B7896" w:rsidRPr="00EE32AB" w14:paraId="059D56E3" w14:textId="77777777" w:rsidTr="00E77BEF">
        <w:tc>
          <w:tcPr>
            <w:tcW w:w="959" w:type="dxa"/>
          </w:tcPr>
          <w:p w14:paraId="562B6E70" w14:textId="77777777" w:rsidR="009B7896" w:rsidRPr="00EE32AB" w:rsidRDefault="00D72AE8" w:rsidP="001838B7">
            <w:pPr>
              <w:jc w:val="center"/>
              <w:rPr>
                <w:sz w:val="24"/>
                <w:szCs w:val="24"/>
              </w:rPr>
            </w:pPr>
            <w:r>
              <w:rPr>
                <w:sz w:val="24"/>
                <w:szCs w:val="24"/>
              </w:rPr>
              <w:t>24-25</w:t>
            </w:r>
          </w:p>
        </w:tc>
        <w:tc>
          <w:tcPr>
            <w:tcW w:w="6379" w:type="dxa"/>
          </w:tcPr>
          <w:p w14:paraId="5B38B081" w14:textId="77777777" w:rsidR="009B7896" w:rsidRPr="00252741" w:rsidRDefault="009B7896" w:rsidP="001838B7">
            <w:pPr>
              <w:rPr>
                <w:sz w:val="24"/>
                <w:szCs w:val="24"/>
              </w:rPr>
            </w:pPr>
            <w:r w:rsidRPr="00252741">
              <w:rPr>
                <w:sz w:val="24"/>
                <w:szCs w:val="24"/>
              </w:rPr>
              <w:t>Ценность фигур</w:t>
            </w:r>
            <w:r w:rsidR="00F66B6F" w:rsidRPr="00252741">
              <w:rPr>
                <w:sz w:val="24"/>
                <w:szCs w:val="24"/>
              </w:rPr>
              <w:t>.</w:t>
            </w:r>
            <w:r w:rsidRPr="00252741">
              <w:rPr>
                <w:sz w:val="24"/>
                <w:szCs w:val="24"/>
              </w:rPr>
              <w:t xml:space="preserve"> Выгодно - невыгодно</w:t>
            </w:r>
          </w:p>
        </w:tc>
        <w:tc>
          <w:tcPr>
            <w:tcW w:w="1620" w:type="dxa"/>
          </w:tcPr>
          <w:p w14:paraId="28D81B55" w14:textId="77777777" w:rsidR="009B7896" w:rsidRPr="00EE32AB" w:rsidRDefault="00B35AA2" w:rsidP="001838B7">
            <w:pPr>
              <w:jc w:val="center"/>
              <w:rPr>
                <w:sz w:val="24"/>
                <w:szCs w:val="24"/>
              </w:rPr>
            </w:pPr>
            <w:r>
              <w:rPr>
                <w:sz w:val="24"/>
                <w:szCs w:val="24"/>
              </w:rPr>
              <w:t>2</w:t>
            </w:r>
          </w:p>
        </w:tc>
      </w:tr>
      <w:tr w:rsidR="009B7896" w:rsidRPr="00EE32AB" w14:paraId="3C5ADD3E" w14:textId="77777777" w:rsidTr="00E77BEF">
        <w:tc>
          <w:tcPr>
            <w:tcW w:w="959" w:type="dxa"/>
          </w:tcPr>
          <w:p w14:paraId="001AEF20" w14:textId="77777777" w:rsidR="009B7896" w:rsidRPr="00EE32AB" w:rsidRDefault="00D72AE8" w:rsidP="001838B7">
            <w:pPr>
              <w:jc w:val="center"/>
              <w:rPr>
                <w:sz w:val="24"/>
                <w:szCs w:val="24"/>
              </w:rPr>
            </w:pPr>
            <w:r>
              <w:rPr>
                <w:sz w:val="24"/>
                <w:szCs w:val="24"/>
              </w:rPr>
              <w:t>26-27</w:t>
            </w:r>
          </w:p>
        </w:tc>
        <w:tc>
          <w:tcPr>
            <w:tcW w:w="6379" w:type="dxa"/>
          </w:tcPr>
          <w:p w14:paraId="24545BFE" w14:textId="77777777" w:rsidR="009B7896" w:rsidRPr="00252741" w:rsidRDefault="009B7896" w:rsidP="001838B7">
            <w:pPr>
              <w:rPr>
                <w:sz w:val="24"/>
                <w:szCs w:val="24"/>
              </w:rPr>
            </w:pPr>
            <w:r w:rsidRPr="00252741">
              <w:rPr>
                <w:sz w:val="24"/>
                <w:szCs w:val="24"/>
              </w:rPr>
              <w:t>Король</w:t>
            </w:r>
          </w:p>
        </w:tc>
        <w:tc>
          <w:tcPr>
            <w:tcW w:w="1620" w:type="dxa"/>
          </w:tcPr>
          <w:p w14:paraId="5359F00C" w14:textId="77777777" w:rsidR="009B7896" w:rsidRPr="00EE32AB" w:rsidRDefault="00B35AA2" w:rsidP="001838B7">
            <w:pPr>
              <w:jc w:val="center"/>
              <w:rPr>
                <w:sz w:val="24"/>
                <w:szCs w:val="24"/>
              </w:rPr>
            </w:pPr>
            <w:r>
              <w:rPr>
                <w:sz w:val="24"/>
                <w:szCs w:val="24"/>
              </w:rPr>
              <w:t>2</w:t>
            </w:r>
          </w:p>
        </w:tc>
      </w:tr>
      <w:tr w:rsidR="009B7896" w:rsidRPr="00EE32AB" w14:paraId="099AC806" w14:textId="77777777" w:rsidTr="00E77BEF">
        <w:tc>
          <w:tcPr>
            <w:tcW w:w="959" w:type="dxa"/>
          </w:tcPr>
          <w:p w14:paraId="04E6680C" w14:textId="77777777" w:rsidR="009B7896" w:rsidRPr="00EE32AB" w:rsidRDefault="00D72AE8" w:rsidP="001838B7">
            <w:pPr>
              <w:jc w:val="center"/>
              <w:rPr>
                <w:sz w:val="24"/>
                <w:szCs w:val="24"/>
              </w:rPr>
            </w:pPr>
            <w:r>
              <w:rPr>
                <w:sz w:val="24"/>
                <w:szCs w:val="24"/>
              </w:rPr>
              <w:t>28-29</w:t>
            </w:r>
          </w:p>
        </w:tc>
        <w:tc>
          <w:tcPr>
            <w:tcW w:w="6379" w:type="dxa"/>
          </w:tcPr>
          <w:p w14:paraId="163243A4" w14:textId="77777777" w:rsidR="009B7896" w:rsidRPr="00252741" w:rsidRDefault="009B7896" w:rsidP="001838B7">
            <w:pPr>
              <w:rPr>
                <w:sz w:val="24"/>
                <w:szCs w:val="24"/>
              </w:rPr>
            </w:pPr>
            <w:r w:rsidRPr="00252741">
              <w:rPr>
                <w:sz w:val="24"/>
                <w:szCs w:val="24"/>
              </w:rPr>
              <w:t>Король против фигур и пешек</w:t>
            </w:r>
          </w:p>
        </w:tc>
        <w:tc>
          <w:tcPr>
            <w:tcW w:w="1620" w:type="dxa"/>
          </w:tcPr>
          <w:p w14:paraId="2159B5A9" w14:textId="77777777" w:rsidR="009B7896" w:rsidRPr="00EE32AB" w:rsidRDefault="00B35AA2" w:rsidP="001838B7">
            <w:pPr>
              <w:jc w:val="center"/>
              <w:rPr>
                <w:sz w:val="24"/>
                <w:szCs w:val="24"/>
              </w:rPr>
            </w:pPr>
            <w:r>
              <w:rPr>
                <w:sz w:val="24"/>
                <w:szCs w:val="24"/>
              </w:rPr>
              <w:t>2</w:t>
            </w:r>
          </w:p>
        </w:tc>
      </w:tr>
      <w:tr w:rsidR="009B7896" w:rsidRPr="00EE32AB" w14:paraId="1EBDE3A6" w14:textId="77777777" w:rsidTr="00E77BEF">
        <w:tc>
          <w:tcPr>
            <w:tcW w:w="959" w:type="dxa"/>
          </w:tcPr>
          <w:p w14:paraId="11F8476E" w14:textId="77777777" w:rsidR="009B7896" w:rsidRPr="00EE32AB" w:rsidRDefault="00D72AE8" w:rsidP="001838B7">
            <w:pPr>
              <w:jc w:val="center"/>
              <w:rPr>
                <w:sz w:val="24"/>
                <w:szCs w:val="24"/>
              </w:rPr>
            </w:pPr>
            <w:r>
              <w:rPr>
                <w:sz w:val="24"/>
                <w:szCs w:val="24"/>
              </w:rPr>
              <w:t>30-31</w:t>
            </w:r>
          </w:p>
        </w:tc>
        <w:tc>
          <w:tcPr>
            <w:tcW w:w="6379" w:type="dxa"/>
          </w:tcPr>
          <w:p w14:paraId="7CD8F1BE" w14:textId="77777777" w:rsidR="009B7896" w:rsidRPr="00252741" w:rsidRDefault="009B7896" w:rsidP="001838B7">
            <w:pPr>
              <w:rPr>
                <w:sz w:val="24"/>
                <w:szCs w:val="24"/>
              </w:rPr>
            </w:pPr>
            <w:r w:rsidRPr="00252741">
              <w:rPr>
                <w:sz w:val="24"/>
                <w:szCs w:val="24"/>
              </w:rPr>
              <w:t>Нападение на короля - шах</w:t>
            </w:r>
          </w:p>
        </w:tc>
        <w:tc>
          <w:tcPr>
            <w:tcW w:w="1620" w:type="dxa"/>
          </w:tcPr>
          <w:p w14:paraId="29BEFB5D" w14:textId="77777777" w:rsidR="009B7896" w:rsidRPr="00EE32AB" w:rsidRDefault="00B35AA2" w:rsidP="001838B7">
            <w:pPr>
              <w:jc w:val="center"/>
              <w:rPr>
                <w:sz w:val="24"/>
                <w:szCs w:val="24"/>
              </w:rPr>
            </w:pPr>
            <w:r>
              <w:rPr>
                <w:sz w:val="24"/>
                <w:szCs w:val="24"/>
              </w:rPr>
              <w:t>2</w:t>
            </w:r>
          </w:p>
        </w:tc>
      </w:tr>
      <w:tr w:rsidR="009B7896" w:rsidRPr="00EE32AB" w14:paraId="4C8BF9E0" w14:textId="77777777" w:rsidTr="00E77BEF">
        <w:tc>
          <w:tcPr>
            <w:tcW w:w="959" w:type="dxa"/>
          </w:tcPr>
          <w:p w14:paraId="75D30801" w14:textId="77777777" w:rsidR="009B7896" w:rsidRPr="00EE32AB" w:rsidRDefault="00D72AE8" w:rsidP="001838B7">
            <w:pPr>
              <w:jc w:val="center"/>
              <w:rPr>
                <w:sz w:val="24"/>
                <w:szCs w:val="24"/>
              </w:rPr>
            </w:pPr>
            <w:r>
              <w:rPr>
                <w:sz w:val="24"/>
                <w:szCs w:val="24"/>
              </w:rPr>
              <w:t>32-33</w:t>
            </w:r>
          </w:p>
        </w:tc>
        <w:tc>
          <w:tcPr>
            <w:tcW w:w="6379" w:type="dxa"/>
          </w:tcPr>
          <w:p w14:paraId="3BE7111D" w14:textId="77777777" w:rsidR="009B7896" w:rsidRPr="00252741" w:rsidRDefault="009B7896" w:rsidP="001838B7">
            <w:pPr>
              <w:rPr>
                <w:sz w:val="24"/>
                <w:szCs w:val="24"/>
              </w:rPr>
            </w:pPr>
            <w:r w:rsidRPr="00252741">
              <w:rPr>
                <w:sz w:val="24"/>
                <w:szCs w:val="24"/>
              </w:rPr>
              <w:t>Вскрытый шах и двойной шах</w:t>
            </w:r>
          </w:p>
        </w:tc>
        <w:tc>
          <w:tcPr>
            <w:tcW w:w="1620" w:type="dxa"/>
          </w:tcPr>
          <w:p w14:paraId="2A885E07" w14:textId="77777777" w:rsidR="009B7896" w:rsidRPr="00EE32AB" w:rsidRDefault="00B35AA2" w:rsidP="001838B7">
            <w:pPr>
              <w:jc w:val="center"/>
              <w:rPr>
                <w:sz w:val="24"/>
                <w:szCs w:val="24"/>
              </w:rPr>
            </w:pPr>
            <w:r>
              <w:rPr>
                <w:sz w:val="24"/>
                <w:szCs w:val="24"/>
              </w:rPr>
              <w:t>2</w:t>
            </w:r>
          </w:p>
        </w:tc>
      </w:tr>
      <w:tr w:rsidR="009B7896" w:rsidRPr="00EE32AB" w14:paraId="7FB60C8F" w14:textId="77777777" w:rsidTr="00E77BEF">
        <w:tc>
          <w:tcPr>
            <w:tcW w:w="959" w:type="dxa"/>
          </w:tcPr>
          <w:p w14:paraId="30FDDD38" w14:textId="77777777" w:rsidR="009B7896" w:rsidRPr="00EE32AB" w:rsidRDefault="00D72AE8" w:rsidP="001838B7">
            <w:pPr>
              <w:jc w:val="center"/>
              <w:rPr>
                <w:sz w:val="24"/>
                <w:szCs w:val="24"/>
              </w:rPr>
            </w:pPr>
            <w:r>
              <w:rPr>
                <w:sz w:val="24"/>
                <w:szCs w:val="24"/>
              </w:rPr>
              <w:t>34-35</w:t>
            </w:r>
          </w:p>
        </w:tc>
        <w:tc>
          <w:tcPr>
            <w:tcW w:w="6379" w:type="dxa"/>
          </w:tcPr>
          <w:p w14:paraId="161C74D4" w14:textId="77777777" w:rsidR="009B7896" w:rsidRPr="00252741" w:rsidRDefault="009B7896" w:rsidP="001838B7">
            <w:pPr>
              <w:rPr>
                <w:sz w:val="24"/>
                <w:szCs w:val="24"/>
              </w:rPr>
            </w:pPr>
            <w:r w:rsidRPr="00252741">
              <w:rPr>
                <w:sz w:val="24"/>
                <w:szCs w:val="24"/>
              </w:rPr>
              <w:t>Мат как цель игры в шахматы</w:t>
            </w:r>
          </w:p>
        </w:tc>
        <w:tc>
          <w:tcPr>
            <w:tcW w:w="1620" w:type="dxa"/>
          </w:tcPr>
          <w:p w14:paraId="5CBAA76E" w14:textId="77777777" w:rsidR="009B7896" w:rsidRPr="00EE32AB" w:rsidRDefault="00B35AA2" w:rsidP="001838B7">
            <w:pPr>
              <w:jc w:val="center"/>
              <w:rPr>
                <w:sz w:val="24"/>
                <w:szCs w:val="24"/>
              </w:rPr>
            </w:pPr>
            <w:r>
              <w:rPr>
                <w:sz w:val="24"/>
                <w:szCs w:val="24"/>
              </w:rPr>
              <w:t>2</w:t>
            </w:r>
          </w:p>
        </w:tc>
      </w:tr>
      <w:tr w:rsidR="009B7896" w:rsidRPr="00EE32AB" w14:paraId="5547EFE2" w14:textId="77777777" w:rsidTr="00E77BEF">
        <w:tc>
          <w:tcPr>
            <w:tcW w:w="959" w:type="dxa"/>
          </w:tcPr>
          <w:p w14:paraId="060CD5D8" w14:textId="77777777" w:rsidR="009B7896" w:rsidRPr="00EE32AB" w:rsidRDefault="00D72AE8" w:rsidP="001838B7">
            <w:pPr>
              <w:jc w:val="center"/>
              <w:rPr>
                <w:sz w:val="24"/>
                <w:szCs w:val="24"/>
              </w:rPr>
            </w:pPr>
            <w:r>
              <w:rPr>
                <w:sz w:val="24"/>
                <w:szCs w:val="24"/>
              </w:rPr>
              <w:t>36-37</w:t>
            </w:r>
          </w:p>
        </w:tc>
        <w:tc>
          <w:tcPr>
            <w:tcW w:w="6379" w:type="dxa"/>
          </w:tcPr>
          <w:p w14:paraId="357477BE" w14:textId="77777777" w:rsidR="009B7896" w:rsidRPr="00252741" w:rsidRDefault="009B7896" w:rsidP="001838B7">
            <w:pPr>
              <w:rPr>
                <w:sz w:val="24"/>
                <w:szCs w:val="24"/>
              </w:rPr>
            </w:pPr>
            <w:r w:rsidRPr="00252741">
              <w:rPr>
                <w:sz w:val="24"/>
                <w:szCs w:val="24"/>
              </w:rPr>
              <w:t>Особый ход - рокировка</w:t>
            </w:r>
          </w:p>
        </w:tc>
        <w:tc>
          <w:tcPr>
            <w:tcW w:w="1620" w:type="dxa"/>
          </w:tcPr>
          <w:p w14:paraId="5022774F" w14:textId="77777777" w:rsidR="009B7896" w:rsidRPr="00EE32AB" w:rsidRDefault="00B35AA2" w:rsidP="001838B7">
            <w:pPr>
              <w:jc w:val="center"/>
              <w:rPr>
                <w:sz w:val="24"/>
                <w:szCs w:val="24"/>
              </w:rPr>
            </w:pPr>
            <w:r>
              <w:rPr>
                <w:sz w:val="24"/>
                <w:szCs w:val="24"/>
              </w:rPr>
              <w:t>2</w:t>
            </w:r>
          </w:p>
        </w:tc>
      </w:tr>
      <w:tr w:rsidR="009B7896" w:rsidRPr="00EE32AB" w14:paraId="5680EBC3" w14:textId="77777777" w:rsidTr="00E77BEF">
        <w:tc>
          <w:tcPr>
            <w:tcW w:w="959" w:type="dxa"/>
          </w:tcPr>
          <w:p w14:paraId="43CA974E" w14:textId="77777777" w:rsidR="009B7896" w:rsidRPr="00EE32AB" w:rsidRDefault="00D72AE8" w:rsidP="001838B7">
            <w:pPr>
              <w:jc w:val="center"/>
              <w:rPr>
                <w:sz w:val="24"/>
                <w:szCs w:val="24"/>
              </w:rPr>
            </w:pPr>
            <w:r>
              <w:rPr>
                <w:sz w:val="24"/>
                <w:szCs w:val="24"/>
              </w:rPr>
              <w:t>38-39</w:t>
            </w:r>
          </w:p>
        </w:tc>
        <w:tc>
          <w:tcPr>
            <w:tcW w:w="6379" w:type="dxa"/>
          </w:tcPr>
          <w:p w14:paraId="4E1B5BE2" w14:textId="77777777" w:rsidR="009B7896" w:rsidRPr="00252741" w:rsidRDefault="009B7896" w:rsidP="001838B7">
            <w:pPr>
              <w:rPr>
                <w:sz w:val="24"/>
                <w:szCs w:val="24"/>
              </w:rPr>
            </w:pPr>
            <w:r w:rsidRPr="00252741">
              <w:rPr>
                <w:sz w:val="24"/>
                <w:szCs w:val="24"/>
              </w:rPr>
              <w:t xml:space="preserve">Мат в один ход – более сложные случаи </w:t>
            </w:r>
          </w:p>
        </w:tc>
        <w:tc>
          <w:tcPr>
            <w:tcW w:w="1620" w:type="dxa"/>
          </w:tcPr>
          <w:p w14:paraId="0AA0D10F" w14:textId="77777777" w:rsidR="009B7896" w:rsidRPr="00EE32AB" w:rsidRDefault="00B35AA2" w:rsidP="001838B7">
            <w:pPr>
              <w:jc w:val="center"/>
              <w:rPr>
                <w:sz w:val="24"/>
                <w:szCs w:val="24"/>
              </w:rPr>
            </w:pPr>
            <w:r>
              <w:rPr>
                <w:sz w:val="24"/>
                <w:szCs w:val="24"/>
              </w:rPr>
              <w:t>2</w:t>
            </w:r>
          </w:p>
        </w:tc>
      </w:tr>
      <w:tr w:rsidR="009B7896" w:rsidRPr="00EE32AB" w14:paraId="5D08667C" w14:textId="77777777" w:rsidTr="00E77BEF">
        <w:tc>
          <w:tcPr>
            <w:tcW w:w="959" w:type="dxa"/>
          </w:tcPr>
          <w:p w14:paraId="2AE18456" w14:textId="77777777" w:rsidR="009B7896" w:rsidRPr="00EE32AB" w:rsidRDefault="00D72AE8" w:rsidP="001838B7">
            <w:pPr>
              <w:jc w:val="center"/>
              <w:rPr>
                <w:sz w:val="24"/>
                <w:szCs w:val="24"/>
              </w:rPr>
            </w:pPr>
            <w:r>
              <w:rPr>
                <w:sz w:val="24"/>
                <w:szCs w:val="24"/>
              </w:rPr>
              <w:t>40-41</w:t>
            </w:r>
          </w:p>
        </w:tc>
        <w:tc>
          <w:tcPr>
            <w:tcW w:w="6379" w:type="dxa"/>
          </w:tcPr>
          <w:p w14:paraId="289EB1AF" w14:textId="77777777" w:rsidR="009B7896" w:rsidRPr="00252741" w:rsidRDefault="009B7896" w:rsidP="001838B7">
            <w:pPr>
              <w:rPr>
                <w:sz w:val="24"/>
                <w:szCs w:val="24"/>
              </w:rPr>
            </w:pPr>
            <w:r w:rsidRPr="00252741">
              <w:rPr>
                <w:sz w:val="24"/>
                <w:szCs w:val="24"/>
              </w:rPr>
              <w:t>Ничья. Пат, вечный шах</w:t>
            </w:r>
          </w:p>
        </w:tc>
        <w:tc>
          <w:tcPr>
            <w:tcW w:w="1620" w:type="dxa"/>
          </w:tcPr>
          <w:p w14:paraId="6B134344" w14:textId="77777777" w:rsidR="009B7896" w:rsidRPr="00EE32AB" w:rsidRDefault="00F66B6F" w:rsidP="001838B7">
            <w:pPr>
              <w:jc w:val="center"/>
              <w:rPr>
                <w:sz w:val="24"/>
                <w:szCs w:val="24"/>
              </w:rPr>
            </w:pPr>
            <w:r>
              <w:rPr>
                <w:sz w:val="24"/>
                <w:szCs w:val="24"/>
              </w:rPr>
              <w:t>2</w:t>
            </w:r>
          </w:p>
        </w:tc>
      </w:tr>
      <w:tr w:rsidR="009B7896" w:rsidRPr="00EE32AB" w14:paraId="2B0EB4D0" w14:textId="77777777" w:rsidTr="00E77BEF">
        <w:tc>
          <w:tcPr>
            <w:tcW w:w="959" w:type="dxa"/>
          </w:tcPr>
          <w:p w14:paraId="26509AB6" w14:textId="77777777" w:rsidR="009B7896" w:rsidRPr="00EE32AB" w:rsidRDefault="00D72AE8" w:rsidP="001838B7">
            <w:pPr>
              <w:jc w:val="center"/>
              <w:rPr>
                <w:sz w:val="24"/>
                <w:szCs w:val="24"/>
              </w:rPr>
            </w:pPr>
            <w:r>
              <w:rPr>
                <w:sz w:val="24"/>
                <w:szCs w:val="24"/>
              </w:rPr>
              <w:t>42-43</w:t>
            </w:r>
          </w:p>
        </w:tc>
        <w:tc>
          <w:tcPr>
            <w:tcW w:w="6379" w:type="dxa"/>
          </w:tcPr>
          <w:p w14:paraId="7D4BEEA9" w14:textId="77777777" w:rsidR="009B7896" w:rsidRPr="00252741" w:rsidRDefault="009B7896" w:rsidP="001838B7">
            <w:pPr>
              <w:rPr>
                <w:sz w:val="24"/>
                <w:szCs w:val="24"/>
              </w:rPr>
            </w:pPr>
            <w:r w:rsidRPr="00252741">
              <w:rPr>
                <w:sz w:val="24"/>
                <w:szCs w:val="24"/>
              </w:rPr>
              <w:t>Линейный мат. Мат в 2 хода</w:t>
            </w:r>
          </w:p>
        </w:tc>
        <w:tc>
          <w:tcPr>
            <w:tcW w:w="1620" w:type="dxa"/>
          </w:tcPr>
          <w:p w14:paraId="650FD296" w14:textId="77777777" w:rsidR="009B7896" w:rsidRPr="00EE32AB" w:rsidRDefault="00B35AA2" w:rsidP="001838B7">
            <w:pPr>
              <w:jc w:val="center"/>
              <w:rPr>
                <w:sz w:val="24"/>
                <w:szCs w:val="24"/>
              </w:rPr>
            </w:pPr>
            <w:r>
              <w:rPr>
                <w:sz w:val="24"/>
                <w:szCs w:val="24"/>
              </w:rPr>
              <w:t>2</w:t>
            </w:r>
          </w:p>
        </w:tc>
      </w:tr>
      <w:tr w:rsidR="009B7896" w:rsidRPr="00EE32AB" w14:paraId="5A9707BC" w14:textId="77777777" w:rsidTr="00E77BEF">
        <w:tc>
          <w:tcPr>
            <w:tcW w:w="959" w:type="dxa"/>
          </w:tcPr>
          <w:p w14:paraId="6E3B4DC0" w14:textId="77777777" w:rsidR="009B7896" w:rsidRPr="00EE32AB" w:rsidRDefault="00D72AE8" w:rsidP="001838B7">
            <w:pPr>
              <w:jc w:val="center"/>
              <w:rPr>
                <w:sz w:val="24"/>
                <w:szCs w:val="24"/>
              </w:rPr>
            </w:pPr>
            <w:r>
              <w:rPr>
                <w:sz w:val="24"/>
                <w:szCs w:val="24"/>
              </w:rPr>
              <w:t>44-45</w:t>
            </w:r>
          </w:p>
        </w:tc>
        <w:tc>
          <w:tcPr>
            <w:tcW w:w="6379" w:type="dxa"/>
          </w:tcPr>
          <w:p w14:paraId="7422B5CF" w14:textId="77777777" w:rsidR="009B7896" w:rsidRPr="00252741" w:rsidRDefault="009B7896" w:rsidP="001838B7">
            <w:pPr>
              <w:rPr>
                <w:sz w:val="24"/>
                <w:szCs w:val="24"/>
              </w:rPr>
            </w:pPr>
            <w:r w:rsidRPr="00252741">
              <w:rPr>
                <w:sz w:val="24"/>
                <w:szCs w:val="24"/>
              </w:rPr>
              <w:t>Мат королем и ферзем</w:t>
            </w:r>
          </w:p>
        </w:tc>
        <w:tc>
          <w:tcPr>
            <w:tcW w:w="1620" w:type="dxa"/>
          </w:tcPr>
          <w:p w14:paraId="72A5B82A" w14:textId="77777777" w:rsidR="009B7896" w:rsidRPr="00EE32AB" w:rsidRDefault="00B35AA2" w:rsidP="001838B7">
            <w:pPr>
              <w:jc w:val="center"/>
              <w:rPr>
                <w:sz w:val="24"/>
                <w:szCs w:val="24"/>
              </w:rPr>
            </w:pPr>
            <w:r>
              <w:rPr>
                <w:sz w:val="24"/>
                <w:szCs w:val="24"/>
              </w:rPr>
              <w:t>2</w:t>
            </w:r>
          </w:p>
        </w:tc>
      </w:tr>
      <w:tr w:rsidR="009B7896" w:rsidRPr="00EE32AB" w14:paraId="0D91C5C9" w14:textId="77777777" w:rsidTr="00E77BEF">
        <w:tc>
          <w:tcPr>
            <w:tcW w:w="959" w:type="dxa"/>
          </w:tcPr>
          <w:p w14:paraId="6F10A776" w14:textId="77777777" w:rsidR="009B7896" w:rsidRPr="00EE32AB" w:rsidRDefault="00D72AE8" w:rsidP="001838B7">
            <w:pPr>
              <w:jc w:val="center"/>
              <w:rPr>
                <w:sz w:val="24"/>
                <w:szCs w:val="24"/>
              </w:rPr>
            </w:pPr>
            <w:r>
              <w:rPr>
                <w:sz w:val="24"/>
                <w:szCs w:val="24"/>
              </w:rPr>
              <w:t>46-47</w:t>
            </w:r>
          </w:p>
        </w:tc>
        <w:tc>
          <w:tcPr>
            <w:tcW w:w="6379" w:type="dxa"/>
          </w:tcPr>
          <w:p w14:paraId="6CF556D8" w14:textId="77777777" w:rsidR="009B7896" w:rsidRPr="00252741" w:rsidRDefault="009B7896" w:rsidP="001838B7">
            <w:pPr>
              <w:rPr>
                <w:sz w:val="24"/>
                <w:szCs w:val="24"/>
              </w:rPr>
            </w:pPr>
            <w:r w:rsidRPr="00252741">
              <w:rPr>
                <w:sz w:val="24"/>
                <w:szCs w:val="24"/>
              </w:rPr>
              <w:t>Двойной удар. Шах с выигрышем фигуры</w:t>
            </w:r>
          </w:p>
        </w:tc>
        <w:tc>
          <w:tcPr>
            <w:tcW w:w="1620" w:type="dxa"/>
          </w:tcPr>
          <w:p w14:paraId="1B119BC6" w14:textId="77777777" w:rsidR="009B7896" w:rsidRPr="00EE32AB" w:rsidRDefault="00774EEB" w:rsidP="001838B7">
            <w:pPr>
              <w:jc w:val="center"/>
              <w:rPr>
                <w:sz w:val="24"/>
                <w:szCs w:val="24"/>
              </w:rPr>
            </w:pPr>
            <w:r>
              <w:rPr>
                <w:sz w:val="24"/>
                <w:szCs w:val="24"/>
              </w:rPr>
              <w:t>2</w:t>
            </w:r>
          </w:p>
        </w:tc>
      </w:tr>
      <w:tr w:rsidR="009B7896" w:rsidRPr="00EE32AB" w14:paraId="267604BC" w14:textId="77777777" w:rsidTr="00E77BEF">
        <w:tc>
          <w:tcPr>
            <w:tcW w:w="959" w:type="dxa"/>
          </w:tcPr>
          <w:p w14:paraId="2C5D751B" w14:textId="77777777" w:rsidR="009B7896" w:rsidRPr="00EE32AB" w:rsidRDefault="009B7896" w:rsidP="00B96F2C">
            <w:pPr>
              <w:rPr>
                <w:sz w:val="24"/>
                <w:szCs w:val="24"/>
              </w:rPr>
            </w:pPr>
            <w:r>
              <w:rPr>
                <w:sz w:val="24"/>
                <w:szCs w:val="24"/>
              </w:rPr>
              <w:t xml:space="preserve">  </w:t>
            </w:r>
            <w:r w:rsidR="00D72AE8">
              <w:rPr>
                <w:sz w:val="24"/>
                <w:szCs w:val="24"/>
              </w:rPr>
              <w:t>48</w:t>
            </w:r>
            <w:r w:rsidR="00B96F2C">
              <w:rPr>
                <w:sz w:val="24"/>
                <w:szCs w:val="24"/>
              </w:rPr>
              <w:t>-49</w:t>
            </w:r>
          </w:p>
        </w:tc>
        <w:tc>
          <w:tcPr>
            <w:tcW w:w="6379" w:type="dxa"/>
          </w:tcPr>
          <w:p w14:paraId="1862526B" w14:textId="77777777" w:rsidR="009B7896" w:rsidRPr="00252741" w:rsidRDefault="009B7896" w:rsidP="001838B7">
            <w:pPr>
              <w:rPr>
                <w:sz w:val="24"/>
                <w:szCs w:val="24"/>
              </w:rPr>
            </w:pPr>
            <w:r w:rsidRPr="00252741">
              <w:rPr>
                <w:sz w:val="24"/>
                <w:szCs w:val="24"/>
              </w:rPr>
              <w:t>Связка</w:t>
            </w:r>
          </w:p>
        </w:tc>
        <w:tc>
          <w:tcPr>
            <w:tcW w:w="1620" w:type="dxa"/>
          </w:tcPr>
          <w:p w14:paraId="0F00A2E6" w14:textId="77777777" w:rsidR="009B7896" w:rsidRPr="00EE32AB" w:rsidRDefault="00B96F2C" w:rsidP="001838B7">
            <w:pPr>
              <w:jc w:val="center"/>
              <w:rPr>
                <w:sz w:val="24"/>
                <w:szCs w:val="24"/>
              </w:rPr>
            </w:pPr>
            <w:r>
              <w:rPr>
                <w:sz w:val="24"/>
                <w:szCs w:val="24"/>
              </w:rPr>
              <w:t>2</w:t>
            </w:r>
          </w:p>
        </w:tc>
      </w:tr>
      <w:tr w:rsidR="009B7896" w:rsidRPr="00EE32AB" w14:paraId="4D3144C1" w14:textId="77777777" w:rsidTr="00E77BEF">
        <w:tc>
          <w:tcPr>
            <w:tcW w:w="959" w:type="dxa"/>
          </w:tcPr>
          <w:p w14:paraId="18A05619" w14:textId="77777777" w:rsidR="009B7896" w:rsidRPr="00EE32AB" w:rsidRDefault="00B96F2C" w:rsidP="001838B7">
            <w:pPr>
              <w:jc w:val="center"/>
              <w:rPr>
                <w:sz w:val="24"/>
                <w:szCs w:val="24"/>
              </w:rPr>
            </w:pPr>
            <w:r>
              <w:rPr>
                <w:sz w:val="24"/>
                <w:szCs w:val="24"/>
              </w:rPr>
              <w:t>50-51</w:t>
            </w:r>
          </w:p>
        </w:tc>
        <w:tc>
          <w:tcPr>
            <w:tcW w:w="6379" w:type="dxa"/>
          </w:tcPr>
          <w:p w14:paraId="5A13C097" w14:textId="77777777" w:rsidR="009B7896" w:rsidRPr="00252741" w:rsidRDefault="009B7896" w:rsidP="001838B7">
            <w:pPr>
              <w:rPr>
                <w:sz w:val="24"/>
                <w:szCs w:val="24"/>
              </w:rPr>
            </w:pPr>
            <w:r w:rsidRPr="00252741">
              <w:rPr>
                <w:sz w:val="24"/>
                <w:szCs w:val="24"/>
              </w:rPr>
              <w:t>Спертый мат.</w:t>
            </w:r>
          </w:p>
        </w:tc>
        <w:tc>
          <w:tcPr>
            <w:tcW w:w="1620" w:type="dxa"/>
          </w:tcPr>
          <w:p w14:paraId="42D053F2" w14:textId="77777777" w:rsidR="009B7896" w:rsidRPr="00EE32AB" w:rsidRDefault="00B96F2C" w:rsidP="001838B7">
            <w:pPr>
              <w:jc w:val="center"/>
              <w:rPr>
                <w:sz w:val="24"/>
                <w:szCs w:val="24"/>
              </w:rPr>
            </w:pPr>
            <w:r>
              <w:rPr>
                <w:sz w:val="24"/>
                <w:szCs w:val="24"/>
              </w:rPr>
              <w:t>2</w:t>
            </w:r>
          </w:p>
        </w:tc>
      </w:tr>
      <w:tr w:rsidR="009B7896" w:rsidRPr="00EE32AB" w14:paraId="08D9F723" w14:textId="77777777" w:rsidTr="00E77BEF">
        <w:tc>
          <w:tcPr>
            <w:tcW w:w="959" w:type="dxa"/>
          </w:tcPr>
          <w:p w14:paraId="762771C8" w14:textId="77777777" w:rsidR="009B7896" w:rsidRPr="00EE32AB" w:rsidRDefault="00B96F2C" w:rsidP="001838B7">
            <w:pPr>
              <w:jc w:val="center"/>
              <w:rPr>
                <w:sz w:val="24"/>
                <w:szCs w:val="24"/>
              </w:rPr>
            </w:pPr>
            <w:r>
              <w:rPr>
                <w:sz w:val="24"/>
                <w:szCs w:val="24"/>
              </w:rPr>
              <w:t>52-53</w:t>
            </w:r>
          </w:p>
        </w:tc>
        <w:tc>
          <w:tcPr>
            <w:tcW w:w="6379" w:type="dxa"/>
          </w:tcPr>
          <w:p w14:paraId="62450568" w14:textId="77777777" w:rsidR="009B7896" w:rsidRPr="00252741" w:rsidRDefault="009B7896" w:rsidP="001838B7">
            <w:pPr>
              <w:rPr>
                <w:sz w:val="24"/>
                <w:szCs w:val="24"/>
              </w:rPr>
            </w:pPr>
            <w:r w:rsidRPr="00252741">
              <w:rPr>
                <w:sz w:val="24"/>
                <w:szCs w:val="24"/>
              </w:rPr>
              <w:t>Детский мат</w:t>
            </w:r>
          </w:p>
        </w:tc>
        <w:tc>
          <w:tcPr>
            <w:tcW w:w="1620" w:type="dxa"/>
          </w:tcPr>
          <w:p w14:paraId="0CED5B73" w14:textId="77777777" w:rsidR="009B7896" w:rsidRPr="00EE32AB" w:rsidRDefault="00774EEB" w:rsidP="001838B7">
            <w:pPr>
              <w:jc w:val="center"/>
              <w:rPr>
                <w:sz w:val="24"/>
                <w:szCs w:val="24"/>
              </w:rPr>
            </w:pPr>
            <w:r>
              <w:rPr>
                <w:sz w:val="24"/>
                <w:szCs w:val="24"/>
              </w:rPr>
              <w:t>2</w:t>
            </w:r>
          </w:p>
        </w:tc>
      </w:tr>
      <w:tr w:rsidR="009B7896" w:rsidRPr="00EE32AB" w14:paraId="1A891CB6" w14:textId="77777777" w:rsidTr="00E77BEF">
        <w:tc>
          <w:tcPr>
            <w:tcW w:w="959" w:type="dxa"/>
          </w:tcPr>
          <w:p w14:paraId="2CEAC193" w14:textId="77777777" w:rsidR="009B7896" w:rsidRPr="00EE32AB" w:rsidRDefault="00B96F2C" w:rsidP="00B35AA2">
            <w:pPr>
              <w:jc w:val="center"/>
              <w:rPr>
                <w:sz w:val="24"/>
                <w:szCs w:val="24"/>
              </w:rPr>
            </w:pPr>
            <w:r>
              <w:rPr>
                <w:sz w:val="24"/>
                <w:szCs w:val="24"/>
              </w:rPr>
              <w:t>54-55</w:t>
            </w:r>
          </w:p>
        </w:tc>
        <w:tc>
          <w:tcPr>
            <w:tcW w:w="6379" w:type="dxa"/>
          </w:tcPr>
          <w:p w14:paraId="4510DF4C" w14:textId="77777777" w:rsidR="009B7896" w:rsidRPr="00252741" w:rsidRDefault="009B7896" w:rsidP="001838B7">
            <w:pPr>
              <w:rPr>
                <w:sz w:val="24"/>
                <w:szCs w:val="24"/>
              </w:rPr>
            </w:pPr>
            <w:r w:rsidRPr="00252741">
              <w:rPr>
                <w:sz w:val="24"/>
                <w:szCs w:val="24"/>
              </w:rPr>
              <w:t>Опасная диагональ</w:t>
            </w:r>
          </w:p>
        </w:tc>
        <w:tc>
          <w:tcPr>
            <w:tcW w:w="1620" w:type="dxa"/>
          </w:tcPr>
          <w:p w14:paraId="3353379C" w14:textId="77777777" w:rsidR="009B7896" w:rsidRPr="00EE32AB" w:rsidRDefault="00B96F2C" w:rsidP="001838B7">
            <w:pPr>
              <w:jc w:val="center"/>
              <w:rPr>
                <w:sz w:val="24"/>
                <w:szCs w:val="24"/>
              </w:rPr>
            </w:pPr>
            <w:r>
              <w:rPr>
                <w:sz w:val="24"/>
                <w:szCs w:val="24"/>
              </w:rPr>
              <w:t>2</w:t>
            </w:r>
          </w:p>
        </w:tc>
      </w:tr>
      <w:tr w:rsidR="009B7896" w:rsidRPr="00EE32AB" w14:paraId="26CA3C83" w14:textId="77777777" w:rsidTr="00E77BEF">
        <w:tc>
          <w:tcPr>
            <w:tcW w:w="959" w:type="dxa"/>
          </w:tcPr>
          <w:p w14:paraId="191F3F12" w14:textId="77777777" w:rsidR="009B7896" w:rsidRPr="00EE32AB" w:rsidRDefault="00B96F2C" w:rsidP="001838B7">
            <w:pPr>
              <w:jc w:val="center"/>
              <w:rPr>
                <w:sz w:val="24"/>
                <w:szCs w:val="24"/>
              </w:rPr>
            </w:pPr>
            <w:r>
              <w:rPr>
                <w:sz w:val="24"/>
                <w:szCs w:val="24"/>
              </w:rPr>
              <w:t>56-57</w:t>
            </w:r>
          </w:p>
        </w:tc>
        <w:tc>
          <w:tcPr>
            <w:tcW w:w="6379" w:type="dxa"/>
          </w:tcPr>
          <w:p w14:paraId="5EC35DEB" w14:textId="77777777" w:rsidR="009B7896" w:rsidRPr="00252741" w:rsidRDefault="009B7896" w:rsidP="001838B7">
            <w:pPr>
              <w:rPr>
                <w:sz w:val="24"/>
                <w:szCs w:val="24"/>
              </w:rPr>
            </w:pPr>
            <w:r w:rsidRPr="00252741">
              <w:rPr>
                <w:sz w:val="24"/>
                <w:szCs w:val="24"/>
              </w:rPr>
              <w:t>Перевес в развитии.</w:t>
            </w:r>
          </w:p>
        </w:tc>
        <w:tc>
          <w:tcPr>
            <w:tcW w:w="1620" w:type="dxa"/>
          </w:tcPr>
          <w:p w14:paraId="07F6EC0C" w14:textId="77777777" w:rsidR="009B7896" w:rsidRPr="00EE32AB" w:rsidRDefault="00B96F2C" w:rsidP="001838B7">
            <w:pPr>
              <w:jc w:val="center"/>
              <w:rPr>
                <w:sz w:val="24"/>
                <w:szCs w:val="24"/>
              </w:rPr>
            </w:pPr>
            <w:r>
              <w:rPr>
                <w:sz w:val="24"/>
                <w:szCs w:val="24"/>
              </w:rPr>
              <w:t>2</w:t>
            </w:r>
          </w:p>
        </w:tc>
      </w:tr>
      <w:tr w:rsidR="009B7896" w:rsidRPr="00EE32AB" w14:paraId="5AE9D4BA" w14:textId="77777777" w:rsidTr="00E77BEF">
        <w:trPr>
          <w:trHeight w:val="231"/>
        </w:trPr>
        <w:tc>
          <w:tcPr>
            <w:tcW w:w="959" w:type="dxa"/>
          </w:tcPr>
          <w:p w14:paraId="37803140" w14:textId="77777777" w:rsidR="009B7896" w:rsidRPr="00EE32AB" w:rsidRDefault="00B96F2C" w:rsidP="001838B7">
            <w:pPr>
              <w:jc w:val="center"/>
              <w:rPr>
                <w:sz w:val="24"/>
                <w:szCs w:val="24"/>
              </w:rPr>
            </w:pPr>
            <w:r>
              <w:rPr>
                <w:sz w:val="24"/>
                <w:szCs w:val="24"/>
              </w:rPr>
              <w:t>58-59</w:t>
            </w:r>
          </w:p>
        </w:tc>
        <w:tc>
          <w:tcPr>
            <w:tcW w:w="6379" w:type="dxa"/>
          </w:tcPr>
          <w:p w14:paraId="4BEE3EEA" w14:textId="77777777" w:rsidR="009B7896" w:rsidRPr="00252741" w:rsidRDefault="009B7896" w:rsidP="001838B7">
            <w:pPr>
              <w:rPr>
                <w:sz w:val="24"/>
                <w:szCs w:val="24"/>
              </w:rPr>
            </w:pPr>
            <w:r w:rsidRPr="00252741">
              <w:rPr>
                <w:sz w:val="24"/>
                <w:szCs w:val="24"/>
              </w:rPr>
              <w:t xml:space="preserve">Атака на короля. Жертва на </w:t>
            </w:r>
            <w:r w:rsidRPr="00252741">
              <w:rPr>
                <w:sz w:val="24"/>
                <w:szCs w:val="24"/>
                <w:lang w:val="en-US"/>
              </w:rPr>
              <w:t>f</w:t>
            </w:r>
            <w:r w:rsidRPr="00252741">
              <w:rPr>
                <w:sz w:val="24"/>
                <w:szCs w:val="24"/>
              </w:rPr>
              <w:t>7 (</w:t>
            </w:r>
            <w:r w:rsidRPr="00252741">
              <w:rPr>
                <w:sz w:val="24"/>
                <w:szCs w:val="24"/>
                <w:lang w:val="en-US"/>
              </w:rPr>
              <w:t>f</w:t>
            </w:r>
            <w:r w:rsidRPr="00252741">
              <w:rPr>
                <w:sz w:val="24"/>
                <w:szCs w:val="24"/>
              </w:rPr>
              <w:t>2)</w:t>
            </w:r>
          </w:p>
        </w:tc>
        <w:tc>
          <w:tcPr>
            <w:tcW w:w="1620" w:type="dxa"/>
          </w:tcPr>
          <w:p w14:paraId="0DF0689C" w14:textId="77777777" w:rsidR="009B7896" w:rsidRPr="00EE32AB" w:rsidRDefault="00774EEB" w:rsidP="001838B7">
            <w:pPr>
              <w:jc w:val="center"/>
              <w:rPr>
                <w:sz w:val="24"/>
                <w:szCs w:val="24"/>
              </w:rPr>
            </w:pPr>
            <w:r>
              <w:rPr>
                <w:sz w:val="24"/>
                <w:szCs w:val="24"/>
              </w:rPr>
              <w:t>2</w:t>
            </w:r>
          </w:p>
        </w:tc>
      </w:tr>
      <w:tr w:rsidR="009B7896" w:rsidRPr="00EE32AB" w14:paraId="08610A32" w14:textId="77777777" w:rsidTr="00E77BEF">
        <w:tc>
          <w:tcPr>
            <w:tcW w:w="959" w:type="dxa"/>
          </w:tcPr>
          <w:p w14:paraId="5792DC47" w14:textId="77777777" w:rsidR="009B7896" w:rsidRPr="00EE32AB" w:rsidRDefault="00B96F2C" w:rsidP="001838B7">
            <w:pPr>
              <w:jc w:val="center"/>
              <w:rPr>
                <w:sz w:val="24"/>
                <w:szCs w:val="24"/>
              </w:rPr>
            </w:pPr>
            <w:r>
              <w:rPr>
                <w:sz w:val="24"/>
                <w:szCs w:val="24"/>
              </w:rPr>
              <w:t>60-61</w:t>
            </w:r>
          </w:p>
        </w:tc>
        <w:tc>
          <w:tcPr>
            <w:tcW w:w="6379" w:type="dxa"/>
          </w:tcPr>
          <w:p w14:paraId="38198189" w14:textId="77777777" w:rsidR="009B7896" w:rsidRPr="00252741" w:rsidRDefault="009B7896" w:rsidP="001838B7">
            <w:pPr>
              <w:rPr>
                <w:sz w:val="24"/>
                <w:szCs w:val="24"/>
              </w:rPr>
            </w:pPr>
            <w:r w:rsidRPr="00252741">
              <w:rPr>
                <w:sz w:val="24"/>
                <w:szCs w:val="24"/>
              </w:rPr>
              <w:t>Атака позиции рокировки</w:t>
            </w:r>
          </w:p>
        </w:tc>
        <w:tc>
          <w:tcPr>
            <w:tcW w:w="1620" w:type="dxa"/>
          </w:tcPr>
          <w:p w14:paraId="458B3445" w14:textId="77777777" w:rsidR="009B7896" w:rsidRPr="00EE32AB" w:rsidRDefault="00F66B6F" w:rsidP="001838B7">
            <w:pPr>
              <w:jc w:val="center"/>
              <w:rPr>
                <w:sz w:val="24"/>
                <w:szCs w:val="24"/>
              </w:rPr>
            </w:pPr>
            <w:r>
              <w:rPr>
                <w:sz w:val="24"/>
                <w:szCs w:val="24"/>
              </w:rPr>
              <w:t>2</w:t>
            </w:r>
          </w:p>
        </w:tc>
      </w:tr>
      <w:tr w:rsidR="009B7896" w:rsidRPr="00EE32AB" w14:paraId="24276A57" w14:textId="77777777" w:rsidTr="00E77BEF">
        <w:tc>
          <w:tcPr>
            <w:tcW w:w="959" w:type="dxa"/>
          </w:tcPr>
          <w:p w14:paraId="0DD0CC73" w14:textId="77777777" w:rsidR="009B7896" w:rsidRPr="00EE32AB" w:rsidRDefault="00B96F2C" w:rsidP="001838B7">
            <w:pPr>
              <w:jc w:val="center"/>
              <w:rPr>
                <w:sz w:val="24"/>
                <w:szCs w:val="24"/>
              </w:rPr>
            </w:pPr>
            <w:r>
              <w:rPr>
                <w:sz w:val="24"/>
                <w:szCs w:val="24"/>
              </w:rPr>
              <w:t>62-63</w:t>
            </w:r>
          </w:p>
        </w:tc>
        <w:tc>
          <w:tcPr>
            <w:tcW w:w="6379" w:type="dxa"/>
          </w:tcPr>
          <w:p w14:paraId="1E4018AB" w14:textId="77777777" w:rsidR="009B7896" w:rsidRPr="00252741" w:rsidRDefault="00774EEB" w:rsidP="001838B7">
            <w:pPr>
              <w:rPr>
                <w:sz w:val="24"/>
                <w:szCs w:val="24"/>
              </w:rPr>
            </w:pPr>
            <w:r w:rsidRPr="00252741">
              <w:rPr>
                <w:sz w:val="24"/>
                <w:szCs w:val="24"/>
              </w:rPr>
              <w:t>Учебные игры в шахматы.</w:t>
            </w:r>
          </w:p>
        </w:tc>
        <w:tc>
          <w:tcPr>
            <w:tcW w:w="1620" w:type="dxa"/>
          </w:tcPr>
          <w:p w14:paraId="1BFF1723" w14:textId="77777777" w:rsidR="009B7896" w:rsidRPr="00EE32AB" w:rsidRDefault="00B35AA2" w:rsidP="001838B7">
            <w:pPr>
              <w:jc w:val="center"/>
              <w:rPr>
                <w:sz w:val="24"/>
                <w:szCs w:val="24"/>
              </w:rPr>
            </w:pPr>
            <w:r>
              <w:rPr>
                <w:sz w:val="24"/>
                <w:szCs w:val="24"/>
              </w:rPr>
              <w:t>2</w:t>
            </w:r>
          </w:p>
        </w:tc>
      </w:tr>
      <w:tr w:rsidR="009B7896" w:rsidRPr="00EE32AB" w14:paraId="5D804D3D" w14:textId="77777777" w:rsidTr="00E77BEF">
        <w:tc>
          <w:tcPr>
            <w:tcW w:w="959" w:type="dxa"/>
          </w:tcPr>
          <w:p w14:paraId="1727502B" w14:textId="77777777" w:rsidR="009B7896" w:rsidRPr="00EE32AB" w:rsidRDefault="00B96F2C" w:rsidP="001838B7">
            <w:pPr>
              <w:jc w:val="center"/>
              <w:rPr>
                <w:sz w:val="24"/>
                <w:szCs w:val="24"/>
              </w:rPr>
            </w:pPr>
            <w:r>
              <w:rPr>
                <w:sz w:val="24"/>
                <w:szCs w:val="24"/>
              </w:rPr>
              <w:t>64-65</w:t>
            </w:r>
          </w:p>
        </w:tc>
        <w:tc>
          <w:tcPr>
            <w:tcW w:w="6379" w:type="dxa"/>
          </w:tcPr>
          <w:p w14:paraId="5A3B3CD0" w14:textId="77777777" w:rsidR="009B7896" w:rsidRPr="00252741" w:rsidRDefault="00252741" w:rsidP="001838B7">
            <w:pPr>
              <w:rPr>
                <w:sz w:val="24"/>
                <w:szCs w:val="24"/>
              </w:rPr>
            </w:pPr>
            <w:r w:rsidRPr="00252741">
              <w:rPr>
                <w:sz w:val="24"/>
                <w:szCs w:val="24"/>
              </w:rPr>
              <w:t>История шашек</w:t>
            </w:r>
            <w:r>
              <w:rPr>
                <w:sz w:val="24"/>
                <w:szCs w:val="24"/>
              </w:rPr>
              <w:t>.</w:t>
            </w:r>
            <w:r w:rsidRPr="00252741">
              <w:rPr>
                <w:sz w:val="24"/>
                <w:szCs w:val="24"/>
              </w:rPr>
              <w:t xml:space="preserve"> </w:t>
            </w:r>
            <w:r w:rsidR="00AA50D0" w:rsidRPr="00252741">
              <w:rPr>
                <w:sz w:val="24"/>
                <w:szCs w:val="24"/>
              </w:rPr>
              <w:t>Правила игры</w:t>
            </w:r>
          </w:p>
        </w:tc>
        <w:tc>
          <w:tcPr>
            <w:tcW w:w="1620" w:type="dxa"/>
          </w:tcPr>
          <w:p w14:paraId="2D98E46F" w14:textId="77777777" w:rsidR="009B7896" w:rsidRPr="00EE32AB" w:rsidRDefault="00252741" w:rsidP="001838B7">
            <w:pPr>
              <w:jc w:val="center"/>
              <w:rPr>
                <w:sz w:val="24"/>
                <w:szCs w:val="24"/>
              </w:rPr>
            </w:pPr>
            <w:r>
              <w:rPr>
                <w:sz w:val="24"/>
                <w:szCs w:val="24"/>
              </w:rPr>
              <w:t>2</w:t>
            </w:r>
          </w:p>
        </w:tc>
      </w:tr>
      <w:tr w:rsidR="009B7896" w:rsidRPr="00EE32AB" w14:paraId="1E15D799" w14:textId="77777777" w:rsidTr="00E77BEF">
        <w:tc>
          <w:tcPr>
            <w:tcW w:w="959" w:type="dxa"/>
          </w:tcPr>
          <w:p w14:paraId="1E2011FA" w14:textId="77777777" w:rsidR="009B7896" w:rsidRPr="00EE32AB" w:rsidRDefault="00B96F2C" w:rsidP="001838B7">
            <w:pPr>
              <w:jc w:val="center"/>
              <w:rPr>
                <w:sz w:val="24"/>
                <w:szCs w:val="24"/>
              </w:rPr>
            </w:pPr>
            <w:r>
              <w:rPr>
                <w:sz w:val="24"/>
                <w:szCs w:val="24"/>
              </w:rPr>
              <w:t>66-67</w:t>
            </w:r>
          </w:p>
        </w:tc>
        <w:tc>
          <w:tcPr>
            <w:tcW w:w="6379" w:type="dxa"/>
          </w:tcPr>
          <w:p w14:paraId="4F5E5E1D" w14:textId="77777777" w:rsidR="009B7896" w:rsidRPr="00252741" w:rsidRDefault="00AA50D0" w:rsidP="001838B7">
            <w:pPr>
              <w:rPr>
                <w:sz w:val="24"/>
                <w:szCs w:val="24"/>
              </w:rPr>
            </w:pPr>
            <w:r w:rsidRPr="00252741">
              <w:rPr>
                <w:sz w:val="24"/>
                <w:szCs w:val="24"/>
              </w:rPr>
              <w:t>Шашечный кодекс. Правила проведения соревнований</w:t>
            </w:r>
          </w:p>
        </w:tc>
        <w:tc>
          <w:tcPr>
            <w:tcW w:w="1620" w:type="dxa"/>
          </w:tcPr>
          <w:p w14:paraId="724D6483" w14:textId="77777777" w:rsidR="009B7896" w:rsidRPr="00EE32AB" w:rsidRDefault="00B35AA2" w:rsidP="001838B7">
            <w:pPr>
              <w:jc w:val="center"/>
              <w:rPr>
                <w:sz w:val="24"/>
                <w:szCs w:val="24"/>
              </w:rPr>
            </w:pPr>
            <w:r>
              <w:rPr>
                <w:sz w:val="24"/>
                <w:szCs w:val="24"/>
              </w:rPr>
              <w:t>2</w:t>
            </w:r>
          </w:p>
        </w:tc>
      </w:tr>
      <w:tr w:rsidR="00965E46" w:rsidRPr="00EE32AB" w14:paraId="3DD39CCC" w14:textId="77777777" w:rsidTr="00E77BEF">
        <w:tc>
          <w:tcPr>
            <w:tcW w:w="959" w:type="dxa"/>
          </w:tcPr>
          <w:p w14:paraId="46FCD289" w14:textId="77777777" w:rsidR="00965E46" w:rsidRDefault="00B96F2C" w:rsidP="001838B7">
            <w:pPr>
              <w:jc w:val="center"/>
              <w:rPr>
                <w:sz w:val="24"/>
                <w:szCs w:val="24"/>
              </w:rPr>
            </w:pPr>
            <w:r>
              <w:rPr>
                <w:sz w:val="24"/>
                <w:szCs w:val="24"/>
              </w:rPr>
              <w:t>68-69</w:t>
            </w:r>
          </w:p>
        </w:tc>
        <w:tc>
          <w:tcPr>
            <w:tcW w:w="6379" w:type="dxa"/>
          </w:tcPr>
          <w:p w14:paraId="6C25B652" w14:textId="77777777" w:rsidR="00965E46" w:rsidRPr="00252741" w:rsidRDefault="00AA50D0" w:rsidP="001838B7">
            <w:pPr>
              <w:rPr>
                <w:sz w:val="24"/>
                <w:szCs w:val="24"/>
              </w:rPr>
            </w:pPr>
            <w:r w:rsidRPr="00252741">
              <w:rPr>
                <w:sz w:val="24"/>
                <w:szCs w:val="24"/>
              </w:rPr>
              <w:t>Дебют</w:t>
            </w:r>
            <w:r w:rsidR="001C781C">
              <w:rPr>
                <w:sz w:val="24"/>
                <w:szCs w:val="24"/>
              </w:rPr>
              <w:t>. Ленинградская защита</w:t>
            </w:r>
          </w:p>
        </w:tc>
        <w:tc>
          <w:tcPr>
            <w:tcW w:w="1620" w:type="dxa"/>
          </w:tcPr>
          <w:p w14:paraId="7DD05ED9" w14:textId="77777777" w:rsidR="00965E46" w:rsidRDefault="00B35AA2" w:rsidP="001838B7">
            <w:pPr>
              <w:jc w:val="center"/>
              <w:rPr>
                <w:sz w:val="24"/>
                <w:szCs w:val="24"/>
              </w:rPr>
            </w:pPr>
            <w:r>
              <w:rPr>
                <w:sz w:val="24"/>
                <w:szCs w:val="24"/>
              </w:rPr>
              <w:t>2</w:t>
            </w:r>
          </w:p>
        </w:tc>
      </w:tr>
      <w:tr w:rsidR="001C781C" w:rsidRPr="00EE32AB" w14:paraId="19800824" w14:textId="77777777" w:rsidTr="00E77BEF">
        <w:tc>
          <w:tcPr>
            <w:tcW w:w="959" w:type="dxa"/>
          </w:tcPr>
          <w:p w14:paraId="7A332296" w14:textId="77777777" w:rsidR="001C781C" w:rsidRDefault="00B96F2C" w:rsidP="001838B7">
            <w:pPr>
              <w:jc w:val="center"/>
              <w:rPr>
                <w:sz w:val="24"/>
                <w:szCs w:val="24"/>
              </w:rPr>
            </w:pPr>
            <w:r>
              <w:rPr>
                <w:sz w:val="24"/>
                <w:szCs w:val="24"/>
              </w:rPr>
              <w:t>70-71</w:t>
            </w:r>
          </w:p>
        </w:tc>
        <w:tc>
          <w:tcPr>
            <w:tcW w:w="6379" w:type="dxa"/>
          </w:tcPr>
          <w:p w14:paraId="16C2C496" w14:textId="77777777" w:rsidR="001C781C" w:rsidRPr="00252741" w:rsidRDefault="001C781C" w:rsidP="001838B7">
            <w:pPr>
              <w:rPr>
                <w:sz w:val="24"/>
                <w:szCs w:val="24"/>
              </w:rPr>
            </w:pPr>
            <w:r>
              <w:rPr>
                <w:sz w:val="24"/>
                <w:szCs w:val="24"/>
              </w:rPr>
              <w:t>Киевская защита</w:t>
            </w:r>
          </w:p>
        </w:tc>
        <w:tc>
          <w:tcPr>
            <w:tcW w:w="1620" w:type="dxa"/>
          </w:tcPr>
          <w:p w14:paraId="48FC7E24" w14:textId="77777777" w:rsidR="001C781C" w:rsidRDefault="001C781C" w:rsidP="001838B7">
            <w:pPr>
              <w:jc w:val="center"/>
              <w:rPr>
                <w:sz w:val="24"/>
                <w:szCs w:val="24"/>
              </w:rPr>
            </w:pPr>
            <w:r>
              <w:rPr>
                <w:sz w:val="24"/>
                <w:szCs w:val="24"/>
              </w:rPr>
              <w:t>2</w:t>
            </w:r>
          </w:p>
        </w:tc>
      </w:tr>
      <w:tr w:rsidR="001C781C" w:rsidRPr="00EE32AB" w14:paraId="2BB70C6C" w14:textId="77777777" w:rsidTr="00E77BEF">
        <w:tc>
          <w:tcPr>
            <w:tcW w:w="959" w:type="dxa"/>
          </w:tcPr>
          <w:p w14:paraId="5FC5177B" w14:textId="77777777" w:rsidR="001C781C" w:rsidRDefault="00B96F2C" w:rsidP="001838B7">
            <w:pPr>
              <w:jc w:val="center"/>
              <w:rPr>
                <w:sz w:val="24"/>
                <w:szCs w:val="24"/>
              </w:rPr>
            </w:pPr>
            <w:r>
              <w:rPr>
                <w:sz w:val="24"/>
                <w:szCs w:val="24"/>
              </w:rPr>
              <w:t>72-73</w:t>
            </w:r>
          </w:p>
        </w:tc>
        <w:tc>
          <w:tcPr>
            <w:tcW w:w="6379" w:type="dxa"/>
          </w:tcPr>
          <w:p w14:paraId="2722B1B0" w14:textId="77777777" w:rsidR="001C781C" w:rsidRDefault="001C781C" w:rsidP="001838B7">
            <w:pPr>
              <w:rPr>
                <w:sz w:val="24"/>
                <w:szCs w:val="24"/>
              </w:rPr>
            </w:pPr>
            <w:r>
              <w:rPr>
                <w:sz w:val="24"/>
                <w:szCs w:val="24"/>
              </w:rPr>
              <w:t>Кол</w:t>
            </w:r>
          </w:p>
        </w:tc>
        <w:tc>
          <w:tcPr>
            <w:tcW w:w="1620" w:type="dxa"/>
          </w:tcPr>
          <w:p w14:paraId="790764E8" w14:textId="77777777" w:rsidR="001C781C" w:rsidRDefault="001C781C" w:rsidP="001838B7">
            <w:pPr>
              <w:jc w:val="center"/>
              <w:rPr>
                <w:sz w:val="24"/>
                <w:szCs w:val="24"/>
              </w:rPr>
            </w:pPr>
            <w:r>
              <w:rPr>
                <w:sz w:val="24"/>
                <w:szCs w:val="24"/>
              </w:rPr>
              <w:t>2</w:t>
            </w:r>
          </w:p>
        </w:tc>
      </w:tr>
      <w:tr w:rsidR="001C781C" w:rsidRPr="00EE32AB" w14:paraId="449A5DEE" w14:textId="77777777" w:rsidTr="00E77BEF">
        <w:tc>
          <w:tcPr>
            <w:tcW w:w="959" w:type="dxa"/>
          </w:tcPr>
          <w:p w14:paraId="286453B1" w14:textId="77777777" w:rsidR="001C781C" w:rsidRDefault="00B96F2C" w:rsidP="001838B7">
            <w:pPr>
              <w:jc w:val="center"/>
              <w:rPr>
                <w:sz w:val="24"/>
                <w:szCs w:val="24"/>
              </w:rPr>
            </w:pPr>
            <w:r>
              <w:rPr>
                <w:sz w:val="24"/>
                <w:szCs w:val="24"/>
              </w:rPr>
              <w:t>74-75</w:t>
            </w:r>
          </w:p>
        </w:tc>
        <w:tc>
          <w:tcPr>
            <w:tcW w:w="6379" w:type="dxa"/>
          </w:tcPr>
          <w:p w14:paraId="2BEB7994" w14:textId="77777777" w:rsidR="001C781C" w:rsidRDefault="001C781C" w:rsidP="001838B7">
            <w:pPr>
              <w:rPr>
                <w:sz w:val="24"/>
                <w:szCs w:val="24"/>
              </w:rPr>
            </w:pPr>
            <w:r>
              <w:rPr>
                <w:sz w:val="24"/>
                <w:szCs w:val="24"/>
              </w:rPr>
              <w:t>Тычок. Гамбит Кукуева</w:t>
            </w:r>
          </w:p>
        </w:tc>
        <w:tc>
          <w:tcPr>
            <w:tcW w:w="1620" w:type="dxa"/>
          </w:tcPr>
          <w:p w14:paraId="03A3F929" w14:textId="77777777" w:rsidR="001C781C" w:rsidRDefault="001C781C" w:rsidP="001838B7">
            <w:pPr>
              <w:jc w:val="center"/>
              <w:rPr>
                <w:sz w:val="24"/>
                <w:szCs w:val="24"/>
              </w:rPr>
            </w:pPr>
            <w:r>
              <w:rPr>
                <w:sz w:val="24"/>
                <w:szCs w:val="24"/>
              </w:rPr>
              <w:t>2</w:t>
            </w:r>
          </w:p>
        </w:tc>
      </w:tr>
      <w:tr w:rsidR="0017563C" w:rsidRPr="00EE32AB" w14:paraId="33AE5E8C" w14:textId="77777777" w:rsidTr="00E77BEF">
        <w:tc>
          <w:tcPr>
            <w:tcW w:w="959" w:type="dxa"/>
          </w:tcPr>
          <w:p w14:paraId="71124A9A" w14:textId="77777777" w:rsidR="0017563C" w:rsidRDefault="00B96F2C" w:rsidP="001838B7">
            <w:pPr>
              <w:jc w:val="center"/>
              <w:rPr>
                <w:sz w:val="24"/>
                <w:szCs w:val="24"/>
              </w:rPr>
            </w:pPr>
            <w:r>
              <w:rPr>
                <w:sz w:val="24"/>
                <w:szCs w:val="24"/>
              </w:rPr>
              <w:t>76-77</w:t>
            </w:r>
          </w:p>
        </w:tc>
        <w:tc>
          <w:tcPr>
            <w:tcW w:w="6379" w:type="dxa"/>
          </w:tcPr>
          <w:p w14:paraId="65C4D94C" w14:textId="77777777" w:rsidR="0017563C" w:rsidRPr="00252741" w:rsidRDefault="00AA50D0" w:rsidP="001838B7">
            <w:pPr>
              <w:rPr>
                <w:sz w:val="24"/>
                <w:szCs w:val="24"/>
              </w:rPr>
            </w:pPr>
            <w:r w:rsidRPr="00252741">
              <w:rPr>
                <w:sz w:val="24"/>
                <w:szCs w:val="24"/>
              </w:rPr>
              <w:t>Миттельшпиль: Удар с поля а1</w:t>
            </w:r>
          </w:p>
        </w:tc>
        <w:tc>
          <w:tcPr>
            <w:tcW w:w="1620" w:type="dxa"/>
          </w:tcPr>
          <w:p w14:paraId="4BD1336B" w14:textId="77777777" w:rsidR="0017563C" w:rsidRDefault="00AA50D0" w:rsidP="001838B7">
            <w:pPr>
              <w:jc w:val="center"/>
              <w:rPr>
                <w:sz w:val="24"/>
                <w:szCs w:val="24"/>
              </w:rPr>
            </w:pPr>
            <w:r>
              <w:rPr>
                <w:sz w:val="24"/>
                <w:szCs w:val="24"/>
              </w:rPr>
              <w:t>2</w:t>
            </w:r>
          </w:p>
        </w:tc>
      </w:tr>
      <w:tr w:rsidR="0017563C" w:rsidRPr="00EE32AB" w14:paraId="44637C61" w14:textId="77777777" w:rsidTr="00E77BEF">
        <w:tc>
          <w:tcPr>
            <w:tcW w:w="959" w:type="dxa"/>
          </w:tcPr>
          <w:p w14:paraId="436DF00F" w14:textId="77777777" w:rsidR="0017563C" w:rsidRDefault="00B96F2C" w:rsidP="001838B7">
            <w:pPr>
              <w:jc w:val="center"/>
              <w:rPr>
                <w:sz w:val="24"/>
                <w:szCs w:val="24"/>
              </w:rPr>
            </w:pPr>
            <w:r>
              <w:rPr>
                <w:sz w:val="24"/>
                <w:szCs w:val="24"/>
              </w:rPr>
              <w:t>78-79</w:t>
            </w:r>
          </w:p>
        </w:tc>
        <w:tc>
          <w:tcPr>
            <w:tcW w:w="6379" w:type="dxa"/>
          </w:tcPr>
          <w:p w14:paraId="6B9F4910" w14:textId="77777777" w:rsidR="0017563C" w:rsidRPr="00252741" w:rsidRDefault="00AA50D0" w:rsidP="001838B7">
            <w:pPr>
              <w:rPr>
                <w:sz w:val="24"/>
                <w:szCs w:val="24"/>
              </w:rPr>
            </w:pPr>
            <w:r w:rsidRPr="00252741">
              <w:rPr>
                <w:sz w:val="24"/>
                <w:szCs w:val="24"/>
              </w:rPr>
              <w:t>Миттельшпиль: Удар с поля с1</w:t>
            </w:r>
          </w:p>
        </w:tc>
        <w:tc>
          <w:tcPr>
            <w:tcW w:w="1620" w:type="dxa"/>
          </w:tcPr>
          <w:p w14:paraId="58C2CDF1" w14:textId="77777777" w:rsidR="0017563C" w:rsidRDefault="00AA50D0" w:rsidP="001838B7">
            <w:pPr>
              <w:jc w:val="center"/>
              <w:rPr>
                <w:sz w:val="24"/>
                <w:szCs w:val="24"/>
              </w:rPr>
            </w:pPr>
            <w:r>
              <w:rPr>
                <w:sz w:val="24"/>
                <w:szCs w:val="24"/>
              </w:rPr>
              <w:t>2</w:t>
            </w:r>
          </w:p>
        </w:tc>
      </w:tr>
      <w:tr w:rsidR="0017563C" w:rsidRPr="00EE32AB" w14:paraId="3AC1E761" w14:textId="77777777" w:rsidTr="00E77BEF">
        <w:tc>
          <w:tcPr>
            <w:tcW w:w="959" w:type="dxa"/>
          </w:tcPr>
          <w:p w14:paraId="37A7694F" w14:textId="77777777" w:rsidR="0017563C" w:rsidRDefault="00B96F2C" w:rsidP="001838B7">
            <w:pPr>
              <w:jc w:val="center"/>
              <w:rPr>
                <w:sz w:val="24"/>
                <w:szCs w:val="24"/>
              </w:rPr>
            </w:pPr>
            <w:r>
              <w:rPr>
                <w:sz w:val="24"/>
                <w:szCs w:val="24"/>
              </w:rPr>
              <w:t>80-81</w:t>
            </w:r>
          </w:p>
        </w:tc>
        <w:tc>
          <w:tcPr>
            <w:tcW w:w="6379" w:type="dxa"/>
          </w:tcPr>
          <w:p w14:paraId="2C7FCDE6" w14:textId="77777777" w:rsidR="0017563C" w:rsidRPr="00252741" w:rsidRDefault="00AA50D0" w:rsidP="001838B7">
            <w:pPr>
              <w:rPr>
                <w:sz w:val="24"/>
                <w:szCs w:val="24"/>
              </w:rPr>
            </w:pPr>
            <w:r w:rsidRPr="00252741">
              <w:rPr>
                <w:sz w:val="24"/>
                <w:szCs w:val="24"/>
              </w:rPr>
              <w:t>Миттельшпиль: Удар с поля е1</w:t>
            </w:r>
          </w:p>
        </w:tc>
        <w:tc>
          <w:tcPr>
            <w:tcW w:w="1620" w:type="dxa"/>
          </w:tcPr>
          <w:p w14:paraId="3E0AADFF" w14:textId="77777777" w:rsidR="0017563C" w:rsidRDefault="00AA50D0" w:rsidP="001838B7">
            <w:pPr>
              <w:jc w:val="center"/>
              <w:rPr>
                <w:sz w:val="24"/>
                <w:szCs w:val="24"/>
              </w:rPr>
            </w:pPr>
            <w:r>
              <w:rPr>
                <w:sz w:val="24"/>
                <w:szCs w:val="24"/>
              </w:rPr>
              <w:t>2</w:t>
            </w:r>
          </w:p>
        </w:tc>
      </w:tr>
      <w:tr w:rsidR="0017563C" w:rsidRPr="00EE32AB" w14:paraId="403C72F8" w14:textId="77777777" w:rsidTr="00E77BEF">
        <w:tc>
          <w:tcPr>
            <w:tcW w:w="959" w:type="dxa"/>
          </w:tcPr>
          <w:p w14:paraId="3BD6429D" w14:textId="77777777" w:rsidR="0017563C" w:rsidRDefault="00B96F2C" w:rsidP="001838B7">
            <w:pPr>
              <w:jc w:val="center"/>
              <w:rPr>
                <w:sz w:val="24"/>
                <w:szCs w:val="24"/>
              </w:rPr>
            </w:pPr>
            <w:r>
              <w:rPr>
                <w:sz w:val="24"/>
                <w:szCs w:val="24"/>
              </w:rPr>
              <w:t>82-83</w:t>
            </w:r>
          </w:p>
        </w:tc>
        <w:tc>
          <w:tcPr>
            <w:tcW w:w="6379" w:type="dxa"/>
          </w:tcPr>
          <w:p w14:paraId="25C65ABA" w14:textId="77777777" w:rsidR="0017563C" w:rsidRPr="00252741" w:rsidRDefault="00AA50D0" w:rsidP="001838B7">
            <w:pPr>
              <w:rPr>
                <w:sz w:val="24"/>
                <w:szCs w:val="24"/>
              </w:rPr>
            </w:pPr>
            <w:r w:rsidRPr="00252741">
              <w:rPr>
                <w:sz w:val="24"/>
                <w:szCs w:val="24"/>
              </w:rPr>
              <w:t>Миттельшпиль: Удар с поля g1</w:t>
            </w:r>
          </w:p>
        </w:tc>
        <w:tc>
          <w:tcPr>
            <w:tcW w:w="1620" w:type="dxa"/>
          </w:tcPr>
          <w:p w14:paraId="4593554E" w14:textId="77777777" w:rsidR="0017563C" w:rsidRDefault="00AA50D0" w:rsidP="001838B7">
            <w:pPr>
              <w:jc w:val="center"/>
              <w:rPr>
                <w:sz w:val="24"/>
                <w:szCs w:val="24"/>
              </w:rPr>
            </w:pPr>
            <w:r>
              <w:rPr>
                <w:sz w:val="24"/>
                <w:szCs w:val="24"/>
              </w:rPr>
              <w:t>2</w:t>
            </w:r>
          </w:p>
        </w:tc>
      </w:tr>
      <w:tr w:rsidR="0017563C" w:rsidRPr="00EE32AB" w14:paraId="463E67D0" w14:textId="77777777" w:rsidTr="00E77BEF">
        <w:tc>
          <w:tcPr>
            <w:tcW w:w="959" w:type="dxa"/>
          </w:tcPr>
          <w:p w14:paraId="6A136191" w14:textId="77777777" w:rsidR="0017563C" w:rsidRDefault="00B96F2C" w:rsidP="001838B7">
            <w:pPr>
              <w:jc w:val="center"/>
              <w:rPr>
                <w:sz w:val="24"/>
                <w:szCs w:val="24"/>
              </w:rPr>
            </w:pPr>
            <w:r>
              <w:rPr>
                <w:sz w:val="24"/>
                <w:szCs w:val="24"/>
              </w:rPr>
              <w:t>84-85</w:t>
            </w:r>
          </w:p>
        </w:tc>
        <w:tc>
          <w:tcPr>
            <w:tcW w:w="6379" w:type="dxa"/>
          </w:tcPr>
          <w:p w14:paraId="0492F0D7" w14:textId="77777777" w:rsidR="0017563C" w:rsidRPr="00252741" w:rsidRDefault="00AA50D0" w:rsidP="001838B7">
            <w:pPr>
              <w:rPr>
                <w:sz w:val="24"/>
                <w:szCs w:val="24"/>
              </w:rPr>
            </w:pPr>
            <w:r w:rsidRPr="00252741">
              <w:rPr>
                <w:sz w:val="24"/>
                <w:szCs w:val="24"/>
              </w:rPr>
              <w:t>Миттельшпиль: Удар с поля b2</w:t>
            </w:r>
          </w:p>
        </w:tc>
        <w:tc>
          <w:tcPr>
            <w:tcW w:w="1620" w:type="dxa"/>
          </w:tcPr>
          <w:p w14:paraId="142E1092" w14:textId="77777777" w:rsidR="0017563C" w:rsidRDefault="00252741" w:rsidP="001838B7">
            <w:pPr>
              <w:jc w:val="center"/>
              <w:rPr>
                <w:sz w:val="24"/>
                <w:szCs w:val="24"/>
              </w:rPr>
            </w:pPr>
            <w:r>
              <w:rPr>
                <w:sz w:val="24"/>
                <w:szCs w:val="24"/>
              </w:rPr>
              <w:t>2</w:t>
            </w:r>
          </w:p>
        </w:tc>
      </w:tr>
      <w:tr w:rsidR="0017563C" w:rsidRPr="00EE32AB" w14:paraId="69DA7EB2" w14:textId="77777777" w:rsidTr="00E77BEF">
        <w:tc>
          <w:tcPr>
            <w:tcW w:w="959" w:type="dxa"/>
          </w:tcPr>
          <w:p w14:paraId="632167EF" w14:textId="77777777" w:rsidR="0017563C" w:rsidRDefault="00B96F2C" w:rsidP="001838B7">
            <w:pPr>
              <w:jc w:val="center"/>
              <w:rPr>
                <w:sz w:val="24"/>
                <w:szCs w:val="24"/>
              </w:rPr>
            </w:pPr>
            <w:r>
              <w:rPr>
                <w:sz w:val="24"/>
                <w:szCs w:val="24"/>
              </w:rPr>
              <w:t>86-87</w:t>
            </w:r>
          </w:p>
        </w:tc>
        <w:tc>
          <w:tcPr>
            <w:tcW w:w="6379" w:type="dxa"/>
          </w:tcPr>
          <w:p w14:paraId="139D1FB5" w14:textId="77777777" w:rsidR="0017563C" w:rsidRPr="00252741" w:rsidRDefault="00AA50D0" w:rsidP="001838B7">
            <w:pPr>
              <w:rPr>
                <w:sz w:val="24"/>
                <w:szCs w:val="24"/>
              </w:rPr>
            </w:pPr>
            <w:r w:rsidRPr="00252741">
              <w:rPr>
                <w:sz w:val="24"/>
                <w:szCs w:val="24"/>
              </w:rPr>
              <w:t>Миттельшпиль: Удар с поля d2</w:t>
            </w:r>
          </w:p>
        </w:tc>
        <w:tc>
          <w:tcPr>
            <w:tcW w:w="1620" w:type="dxa"/>
          </w:tcPr>
          <w:p w14:paraId="0DD61B1A" w14:textId="77777777" w:rsidR="0017563C" w:rsidRDefault="00252741" w:rsidP="001838B7">
            <w:pPr>
              <w:jc w:val="center"/>
              <w:rPr>
                <w:sz w:val="24"/>
                <w:szCs w:val="24"/>
              </w:rPr>
            </w:pPr>
            <w:r>
              <w:rPr>
                <w:sz w:val="24"/>
                <w:szCs w:val="24"/>
              </w:rPr>
              <w:t>2</w:t>
            </w:r>
          </w:p>
        </w:tc>
      </w:tr>
      <w:tr w:rsidR="009B7896" w:rsidRPr="00EE32AB" w14:paraId="5DF5BA6A" w14:textId="77777777" w:rsidTr="00E77BEF">
        <w:tc>
          <w:tcPr>
            <w:tcW w:w="959" w:type="dxa"/>
          </w:tcPr>
          <w:p w14:paraId="7E3B7316" w14:textId="77777777" w:rsidR="009B7896" w:rsidRPr="00EE32AB" w:rsidRDefault="00B96F2C" w:rsidP="001838B7">
            <w:pPr>
              <w:jc w:val="center"/>
              <w:rPr>
                <w:sz w:val="24"/>
                <w:szCs w:val="24"/>
              </w:rPr>
            </w:pPr>
            <w:r>
              <w:rPr>
                <w:sz w:val="24"/>
                <w:szCs w:val="24"/>
              </w:rPr>
              <w:t>88-89</w:t>
            </w:r>
          </w:p>
        </w:tc>
        <w:tc>
          <w:tcPr>
            <w:tcW w:w="6379" w:type="dxa"/>
          </w:tcPr>
          <w:p w14:paraId="49BB1FEF" w14:textId="77777777" w:rsidR="009B7896" w:rsidRPr="00252741" w:rsidRDefault="00AA50D0" w:rsidP="001838B7">
            <w:pPr>
              <w:rPr>
                <w:sz w:val="24"/>
                <w:szCs w:val="24"/>
              </w:rPr>
            </w:pPr>
            <w:r w:rsidRPr="00252741">
              <w:rPr>
                <w:sz w:val="24"/>
                <w:szCs w:val="24"/>
              </w:rPr>
              <w:t>Миттельшпиль: Удар с поля f2</w:t>
            </w:r>
          </w:p>
        </w:tc>
        <w:tc>
          <w:tcPr>
            <w:tcW w:w="1620" w:type="dxa"/>
          </w:tcPr>
          <w:p w14:paraId="2AC4E0ED" w14:textId="77777777" w:rsidR="009B7896" w:rsidRPr="00EE32AB" w:rsidRDefault="00252741" w:rsidP="001838B7">
            <w:pPr>
              <w:jc w:val="center"/>
              <w:rPr>
                <w:sz w:val="24"/>
                <w:szCs w:val="24"/>
              </w:rPr>
            </w:pPr>
            <w:r>
              <w:rPr>
                <w:sz w:val="24"/>
                <w:szCs w:val="24"/>
              </w:rPr>
              <w:t>2</w:t>
            </w:r>
          </w:p>
        </w:tc>
      </w:tr>
      <w:tr w:rsidR="00CB5578" w:rsidRPr="00EE32AB" w14:paraId="33D8654B" w14:textId="77777777" w:rsidTr="00E77BEF">
        <w:tc>
          <w:tcPr>
            <w:tcW w:w="959" w:type="dxa"/>
          </w:tcPr>
          <w:p w14:paraId="36FD57F0" w14:textId="77777777" w:rsidR="00CB5578" w:rsidRDefault="00B96F2C" w:rsidP="001838B7">
            <w:pPr>
              <w:jc w:val="center"/>
              <w:rPr>
                <w:sz w:val="24"/>
                <w:szCs w:val="24"/>
              </w:rPr>
            </w:pPr>
            <w:r>
              <w:rPr>
                <w:sz w:val="24"/>
                <w:szCs w:val="24"/>
              </w:rPr>
              <w:t>90-91</w:t>
            </w:r>
          </w:p>
        </w:tc>
        <w:tc>
          <w:tcPr>
            <w:tcW w:w="6379" w:type="dxa"/>
          </w:tcPr>
          <w:p w14:paraId="30236D74" w14:textId="77777777" w:rsidR="00CB5578" w:rsidRPr="00252741" w:rsidRDefault="00AA50D0" w:rsidP="001838B7">
            <w:pPr>
              <w:rPr>
                <w:sz w:val="24"/>
                <w:szCs w:val="24"/>
              </w:rPr>
            </w:pPr>
            <w:r w:rsidRPr="00252741">
              <w:rPr>
                <w:sz w:val="24"/>
                <w:szCs w:val="24"/>
              </w:rPr>
              <w:t>Миттельшпиль: Удар с поля h2</w:t>
            </w:r>
          </w:p>
        </w:tc>
        <w:tc>
          <w:tcPr>
            <w:tcW w:w="1620" w:type="dxa"/>
          </w:tcPr>
          <w:p w14:paraId="5A2AB7C2" w14:textId="77777777" w:rsidR="00CB5578" w:rsidRDefault="00252741" w:rsidP="001838B7">
            <w:pPr>
              <w:jc w:val="center"/>
              <w:rPr>
                <w:sz w:val="24"/>
                <w:szCs w:val="24"/>
              </w:rPr>
            </w:pPr>
            <w:r>
              <w:rPr>
                <w:sz w:val="24"/>
                <w:szCs w:val="24"/>
              </w:rPr>
              <w:t>2</w:t>
            </w:r>
          </w:p>
        </w:tc>
      </w:tr>
      <w:tr w:rsidR="009B7896" w:rsidRPr="00EE32AB" w14:paraId="7D3B87DC" w14:textId="77777777" w:rsidTr="00E77BEF">
        <w:tc>
          <w:tcPr>
            <w:tcW w:w="959" w:type="dxa"/>
          </w:tcPr>
          <w:p w14:paraId="0FB2C398" w14:textId="77777777" w:rsidR="009B7896" w:rsidRPr="00EE32AB" w:rsidRDefault="00B96F2C" w:rsidP="001838B7">
            <w:pPr>
              <w:jc w:val="center"/>
              <w:rPr>
                <w:sz w:val="24"/>
                <w:szCs w:val="24"/>
              </w:rPr>
            </w:pPr>
            <w:r>
              <w:rPr>
                <w:sz w:val="24"/>
                <w:szCs w:val="24"/>
              </w:rPr>
              <w:t>92-93</w:t>
            </w:r>
          </w:p>
        </w:tc>
        <w:tc>
          <w:tcPr>
            <w:tcW w:w="6379" w:type="dxa"/>
          </w:tcPr>
          <w:p w14:paraId="58064D6C" w14:textId="77777777" w:rsidR="009B7896" w:rsidRPr="00252741" w:rsidRDefault="00AA50D0" w:rsidP="001838B7">
            <w:pPr>
              <w:rPr>
                <w:sz w:val="24"/>
                <w:szCs w:val="24"/>
              </w:rPr>
            </w:pPr>
            <w:r w:rsidRPr="00252741">
              <w:rPr>
                <w:sz w:val="24"/>
                <w:szCs w:val="24"/>
              </w:rPr>
              <w:t>Миттельшпиль: Удар с поля h4</w:t>
            </w:r>
          </w:p>
        </w:tc>
        <w:tc>
          <w:tcPr>
            <w:tcW w:w="1620" w:type="dxa"/>
          </w:tcPr>
          <w:p w14:paraId="04D512B6" w14:textId="77777777" w:rsidR="009B7896" w:rsidRPr="00EE32AB" w:rsidRDefault="00252741" w:rsidP="001838B7">
            <w:pPr>
              <w:jc w:val="center"/>
              <w:rPr>
                <w:sz w:val="24"/>
                <w:szCs w:val="24"/>
              </w:rPr>
            </w:pPr>
            <w:r>
              <w:rPr>
                <w:sz w:val="24"/>
                <w:szCs w:val="24"/>
              </w:rPr>
              <w:t>2</w:t>
            </w:r>
          </w:p>
        </w:tc>
      </w:tr>
      <w:tr w:rsidR="009B7896" w:rsidRPr="00EE32AB" w14:paraId="36F62396" w14:textId="77777777" w:rsidTr="00E77BEF">
        <w:tc>
          <w:tcPr>
            <w:tcW w:w="959" w:type="dxa"/>
          </w:tcPr>
          <w:p w14:paraId="6FD80884" w14:textId="77777777" w:rsidR="009B7896" w:rsidRPr="00EE32AB" w:rsidRDefault="00B96F2C" w:rsidP="001838B7">
            <w:pPr>
              <w:jc w:val="center"/>
              <w:rPr>
                <w:sz w:val="24"/>
                <w:szCs w:val="24"/>
              </w:rPr>
            </w:pPr>
            <w:r>
              <w:rPr>
                <w:sz w:val="24"/>
                <w:szCs w:val="24"/>
              </w:rPr>
              <w:t>94-95</w:t>
            </w:r>
          </w:p>
        </w:tc>
        <w:tc>
          <w:tcPr>
            <w:tcW w:w="6379" w:type="dxa"/>
          </w:tcPr>
          <w:p w14:paraId="4DCBAB0F" w14:textId="77777777" w:rsidR="009B7896" w:rsidRPr="00252741" w:rsidRDefault="00AA50D0" w:rsidP="001838B7">
            <w:pPr>
              <w:rPr>
                <w:sz w:val="24"/>
                <w:szCs w:val="24"/>
              </w:rPr>
            </w:pPr>
            <w:r w:rsidRPr="00252741">
              <w:rPr>
                <w:sz w:val="24"/>
                <w:szCs w:val="24"/>
              </w:rPr>
              <w:t>Миттельшпиль: Удар с поля a5</w:t>
            </w:r>
          </w:p>
        </w:tc>
        <w:tc>
          <w:tcPr>
            <w:tcW w:w="1620" w:type="dxa"/>
          </w:tcPr>
          <w:p w14:paraId="196E4913" w14:textId="77777777" w:rsidR="009B7896" w:rsidRPr="00EE32AB" w:rsidRDefault="00252741" w:rsidP="001838B7">
            <w:pPr>
              <w:jc w:val="center"/>
              <w:rPr>
                <w:sz w:val="24"/>
                <w:szCs w:val="24"/>
              </w:rPr>
            </w:pPr>
            <w:r>
              <w:rPr>
                <w:sz w:val="24"/>
                <w:szCs w:val="24"/>
              </w:rPr>
              <w:t>2</w:t>
            </w:r>
          </w:p>
        </w:tc>
      </w:tr>
      <w:tr w:rsidR="009B7896" w:rsidRPr="00EE32AB" w14:paraId="3F82F48E" w14:textId="77777777" w:rsidTr="00E77BEF">
        <w:tc>
          <w:tcPr>
            <w:tcW w:w="959" w:type="dxa"/>
          </w:tcPr>
          <w:p w14:paraId="1BC0087D" w14:textId="77777777" w:rsidR="009B7896" w:rsidRDefault="00B96F2C" w:rsidP="001838B7">
            <w:pPr>
              <w:jc w:val="center"/>
              <w:rPr>
                <w:sz w:val="24"/>
                <w:szCs w:val="24"/>
              </w:rPr>
            </w:pPr>
            <w:r>
              <w:rPr>
                <w:sz w:val="24"/>
                <w:szCs w:val="24"/>
              </w:rPr>
              <w:t>96-97</w:t>
            </w:r>
          </w:p>
        </w:tc>
        <w:tc>
          <w:tcPr>
            <w:tcW w:w="6379" w:type="dxa"/>
          </w:tcPr>
          <w:p w14:paraId="31125277" w14:textId="77777777" w:rsidR="009B7896" w:rsidRPr="00252741" w:rsidRDefault="00AA50D0" w:rsidP="001838B7">
            <w:pPr>
              <w:rPr>
                <w:sz w:val="24"/>
                <w:szCs w:val="24"/>
              </w:rPr>
            </w:pPr>
            <w:r w:rsidRPr="00252741">
              <w:rPr>
                <w:sz w:val="24"/>
                <w:szCs w:val="24"/>
              </w:rPr>
              <w:t>Миттельшпиль: Приемы выигрыша шашки</w:t>
            </w:r>
          </w:p>
        </w:tc>
        <w:tc>
          <w:tcPr>
            <w:tcW w:w="1620" w:type="dxa"/>
          </w:tcPr>
          <w:p w14:paraId="26F27BC5" w14:textId="77777777" w:rsidR="009B7896" w:rsidRPr="00EE32AB" w:rsidRDefault="00252741" w:rsidP="001838B7">
            <w:pPr>
              <w:jc w:val="center"/>
              <w:rPr>
                <w:sz w:val="24"/>
                <w:szCs w:val="24"/>
              </w:rPr>
            </w:pPr>
            <w:r>
              <w:rPr>
                <w:sz w:val="24"/>
                <w:szCs w:val="24"/>
              </w:rPr>
              <w:t>2</w:t>
            </w:r>
          </w:p>
        </w:tc>
      </w:tr>
      <w:tr w:rsidR="008031CE" w:rsidRPr="00EE32AB" w14:paraId="075CAB4E" w14:textId="77777777" w:rsidTr="00E77BEF">
        <w:tc>
          <w:tcPr>
            <w:tcW w:w="959" w:type="dxa"/>
          </w:tcPr>
          <w:p w14:paraId="1DECCA13" w14:textId="77777777" w:rsidR="008031CE" w:rsidRDefault="00B96F2C" w:rsidP="001838B7">
            <w:pPr>
              <w:jc w:val="center"/>
              <w:rPr>
                <w:sz w:val="24"/>
                <w:szCs w:val="24"/>
              </w:rPr>
            </w:pPr>
            <w:r>
              <w:rPr>
                <w:sz w:val="24"/>
                <w:szCs w:val="24"/>
              </w:rPr>
              <w:t>98-99</w:t>
            </w:r>
          </w:p>
        </w:tc>
        <w:tc>
          <w:tcPr>
            <w:tcW w:w="6379" w:type="dxa"/>
          </w:tcPr>
          <w:p w14:paraId="2010F041" w14:textId="77777777" w:rsidR="008031CE" w:rsidRPr="00252741" w:rsidRDefault="00AA50D0" w:rsidP="001838B7">
            <w:pPr>
              <w:rPr>
                <w:sz w:val="24"/>
                <w:szCs w:val="24"/>
              </w:rPr>
            </w:pPr>
            <w:r w:rsidRPr="00252741">
              <w:rPr>
                <w:sz w:val="24"/>
                <w:szCs w:val="24"/>
              </w:rPr>
              <w:t>Миттельшпиль: Игра центром</w:t>
            </w:r>
          </w:p>
        </w:tc>
        <w:tc>
          <w:tcPr>
            <w:tcW w:w="1620" w:type="dxa"/>
          </w:tcPr>
          <w:p w14:paraId="44DDADAD" w14:textId="77777777" w:rsidR="008031CE" w:rsidRDefault="0017563C" w:rsidP="001838B7">
            <w:pPr>
              <w:jc w:val="center"/>
              <w:rPr>
                <w:sz w:val="24"/>
                <w:szCs w:val="24"/>
              </w:rPr>
            </w:pPr>
            <w:r>
              <w:rPr>
                <w:sz w:val="24"/>
                <w:szCs w:val="24"/>
              </w:rPr>
              <w:t>2</w:t>
            </w:r>
          </w:p>
        </w:tc>
      </w:tr>
      <w:tr w:rsidR="008031CE" w:rsidRPr="00EE32AB" w14:paraId="3894E395" w14:textId="77777777" w:rsidTr="00E77BEF">
        <w:tc>
          <w:tcPr>
            <w:tcW w:w="959" w:type="dxa"/>
          </w:tcPr>
          <w:p w14:paraId="09248091" w14:textId="77777777" w:rsidR="008031CE" w:rsidRDefault="00B96F2C" w:rsidP="00B02292">
            <w:pPr>
              <w:jc w:val="center"/>
              <w:rPr>
                <w:sz w:val="24"/>
                <w:szCs w:val="24"/>
              </w:rPr>
            </w:pPr>
            <w:r>
              <w:rPr>
                <w:sz w:val="24"/>
                <w:szCs w:val="24"/>
              </w:rPr>
              <w:t>100-101</w:t>
            </w:r>
          </w:p>
        </w:tc>
        <w:tc>
          <w:tcPr>
            <w:tcW w:w="6379" w:type="dxa"/>
          </w:tcPr>
          <w:p w14:paraId="5864FB1D" w14:textId="77777777" w:rsidR="008031CE" w:rsidRPr="00252741" w:rsidRDefault="00AA50D0" w:rsidP="001838B7">
            <w:pPr>
              <w:rPr>
                <w:sz w:val="24"/>
                <w:szCs w:val="24"/>
              </w:rPr>
            </w:pPr>
            <w:r w:rsidRPr="00252741">
              <w:rPr>
                <w:sz w:val="24"/>
                <w:szCs w:val="24"/>
              </w:rPr>
              <w:t>Миттельшпиль: Связка</w:t>
            </w:r>
          </w:p>
        </w:tc>
        <w:tc>
          <w:tcPr>
            <w:tcW w:w="1620" w:type="dxa"/>
          </w:tcPr>
          <w:p w14:paraId="35026978" w14:textId="77777777" w:rsidR="008031CE" w:rsidRDefault="00B96F2C" w:rsidP="001838B7">
            <w:pPr>
              <w:jc w:val="center"/>
              <w:rPr>
                <w:sz w:val="24"/>
                <w:szCs w:val="24"/>
              </w:rPr>
            </w:pPr>
            <w:r>
              <w:rPr>
                <w:sz w:val="24"/>
                <w:szCs w:val="24"/>
              </w:rPr>
              <w:t>2</w:t>
            </w:r>
          </w:p>
        </w:tc>
      </w:tr>
      <w:tr w:rsidR="008031CE" w:rsidRPr="00EE32AB" w14:paraId="4A76D4C6" w14:textId="77777777" w:rsidTr="00E77BEF">
        <w:tc>
          <w:tcPr>
            <w:tcW w:w="959" w:type="dxa"/>
          </w:tcPr>
          <w:p w14:paraId="42EB8D71" w14:textId="77777777" w:rsidR="008031CE" w:rsidRDefault="00B96F2C" w:rsidP="00B02292">
            <w:pPr>
              <w:jc w:val="center"/>
              <w:rPr>
                <w:sz w:val="24"/>
                <w:szCs w:val="24"/>
              </w:rPr>
            </w:pPr>
            <w:r>
              <w:rPr>
                <w:sz w:val="24"/>
                <w:szCs w:val="24"/>
              </w:rPr>
              <w:t>102-103</w:t>
            </w:r>
          </w:p>
        </w:tc>
        <w:tc>
          <w:tcPr>
            <w:tcW w:w="6379" w:type="dxa"/>
          </w:tcPr>
          <w:p w14:paraId="619DF85F" w14:textId="77777777" w:rsidR="008031CE" w:rsidRPr="00252741" w:rsidRDefault="00AA50D0" w:rsidP="001838B7">
            <w:pPr>
              <w:rPr>
                <w:sz w:val="24"/>
                <w:szCs w:val="24"/>
              </w:rPr>
            </w:pPr>
            <w:r w:rsidRPr="00252741">
              <w:rPr>
                <w:sz w:val="24"/>
                <w:szCs w:val="24"/>
              </w:rPr>
              <w:t>Эндшпиль</w:t>
            </w:r>
            <w:r w:rsidR="001C781C">
              <w:rPr>
                <w:sz w:val="24"/>
                <w:szCs w:val="24"/>
              </w:rPr>
              <w:t>. Общие замечания</w:t>
            </w:r>
          </w:p>
        </w:tc>
        <w:tc>
          <w:tcPr>
            <w:tcW w:w="1620" w:type="dxa"/>
          </w:tcPr>
          <w:p w14:paraId="044E49EE" w14:textId="77777777" w:rsidR="008031CE" w:rsidRDefault="00B96F2C" w:rsidP="001838B7">
            <w:pPr>
              <w:jc w:val="center"/>
              <w:rPr>
                <w:sz w:val="24"/>
                <w:szCs w:val="24"/>
              </w:rPr>
            </w:pPr>
            <w:r>
              <w:rPr>
                <w:sz w:val="24"/>
                <w:szCs w:val="24"/>
              </w:rPr>
              <w:t>2</w:t>
            </w:r>
          </w:p>
        </w:tc>
      </w:tr>
      <w:tr w:rsidR="001C781C" w:rsidRPr="00EE32AB" w14:paraId="31F323E5" w14:textId="77777777" w:rsidTr="00E77BEF">
        <w:tc>
          <w:tcPr>
            <w:tcW w:w="959" w:type="dxa"/>
          </w:tcPr>
          <w:p w14:paraId="4BCD9B4D" w14:textId="77777777" w:rsidR="001C781C" w:rsidRDefault="00B96F2C" w:rsidP="00B96F2C">
            <w:pPr>
              <w:jc w:val="center"/>
              <w:rPr>
                <w:sz w:val="24"/>
                <w:szCs w:val="24"/>
              </w:rPr>
            </w:pPr>
            <w:r>
              <w:rPr>
                <w:sz w:val="24"/>
                <w:szCs w:val="24"/>
              </w:rPr>
              <w:t>104</w:t>
            </w:r>
          </w:p>
        </w:tc>
        <w:tc>
          <w:tcPr>
            <w:tcW w:w="6379" w:type="dxa"/>
          </w:tcPr>
          <w:p w14:paraId="29CBBDFA" w14:textId="77777777" w:rsidR="001C781C" w:rsidRPr="00252741" w:rsidRDefault="001C781C" w:rsidP="001838B7">
            <w:pPr>
              <w:rPr>
                <w:sz w:val="24"/>
                <w:szCs w:val="24"/>
              </w:rPr>
            </w:pPr>
            <w:r>
              <w:rPr>
                <w:sz w:val="24"/>
                <w:szCs w:val="24"/>
              </w:rPr>
              <w:t>Окончания с простыми</w:t>
            </w:r>
          </w:p>
        </w:tc>
        <w:tc>
          <w:tcPr>
            <w:tcW w:w="1620" w:type="dxa"/>
          </w:tcPr>
          <w:p w14:paraId="0843F3F8" w14:textId="77777777" w:rsidR="001C781C" w:rsidRDefault="001C781C" w:rsidP="001838B7">
            <w:pPr>
              <w:jc w:val="center"/>
              <w:rPr>
                <w:sz w:val="24"/>
                <w:szCs w:val="24"/>
              </w:rPr>
            </w:pPr>
            <w:r>
              <w:rPr>
                <w:sz w:val="24"/>
                <w:szCs w:val="24"/>
              </w:rPr>
              <w:t>1</w:t>
            </w:r>
          </w:p>
        </w:tc>
      </w:tr>
      <w:tr w:rsidR="001C781C" w:rsidRPr="00EE32AB" w14:paraId="0B245593" w14:textId="77777777" w:rsidTr="00E77BEF">
        <w:tc>
          <w:tcPr>
            <w:tcW w:w="959" w:type="dxa"/>
          </w:tcPr>
          <w:p w14:paraId="57B4E7E0" w14:textId="77777777" w:rsidR="001C781C" w:rsidRDefault="00B96F2C" w:rsidP="00B96F2C">
            <w:pPr>
              <w:jc w:val="center"/>
              <w:rPr>
                <w:sz w:val="24"/>
                <w:szCs w:val="24"/>
              </w:rPr>
            </w:pPr>
            <w:r>
              <w:rPr>
                <w:sz w:val="24"/>
                <w:szCs w:val="24"/>
              </w:rPr>
              <w:t>105</w:t>
            </w:r>
          </w:p>
        </w:tc>
        <w:tc>
          <w:tcPr>
            <w:tcW w:w="6379" w:type="dxa"/>
          </w:tcPr>
          <w:p w14:paraId="5230547D" w14:textId="77777777" w:rsidR="001C781C" w:rsidRDefault="001C781C" w:rsidP="001838B7">
            <w:pPr>
              <w:rPr>
                <w:sz w:val="24"/>
                <w:szCs w:val="24"/>
              </w:rPr>
            </w:pPr>
            <w:r>
              <w:rPr>
                <w:sz w:val="24"/>
                <w:szCs w:val="24"/>
              </w:rPr>
              <w:t>Нормальные окончания</w:t>
            </w:r>
          </w:p>
        </w:tc>
        <w:tc>
          <w:tcPr>
            <w:tcW w:w="1620" w:type="dxa"/>
          </w:tcPr>
          <w:p w14:paraId="232630A1" w14:textId="77777777" w:rsidR="001C781C" w:rsidRDefault="001C781C" w:rsidP="001838B7">
            <w:pPr>
              <w:jc w:val="center"/>
              <w:rPr>
                <w:sz w:val="24"/>
                <w:szCs w:val="24"/>
              </w:rPr>
            </w:pPr>
            <w:r>
              <w:rPr>
                <w:sz w:val="24"/>
                <w:szCs w:val="24"/>
              </w:rPr>
              <w:t>1</w:t>
            </w:r>
          </w:p>
        </w:tc>
      </w:tr>
      <w:tr w:rsidR="008031CE" w:rsidRPr="00EE32AB" w14:paraId="084DE011" w14:textId="77777777" w:rsidTr="00E77BEF">
        <w:tc>
          <w:tcPr>
            <w:tcW w:w="959" w:type="dxa"/>
          </w:tcPr>
          <w:p w14:paraId="0BF3AE04" w14:textId="77777777" w:rsidR="008031CE" w:rsidRDefault="00B96F2C" w:rsidP="00B02292">
            <w:pPr>
              <w:jc w:val="center"/>
              <w:rPr>
                <w:sz w:val="24"/>
                <w:szCs w:val="24"/>
              </w:rPr>
            </w:pPr>
            <w:r>
              <w:rPr>
                <w:sz w:val="24"/>
                <w:szCs w:val="24"/>
              </w:rPr>
              <w:t>106-108</w:t>
            </w:r>
          </w:p>
        </w:tc>
        <w:tc>
          <w:tcPr>
            <w:tcW w:w="6379" w:type="dxa"/>
          </w:tcPr>
          <w:p w14:paraId="1E67791E" w14:textId="77777777" w:rsidR="008031CE" w:rsidRPr="00252741" w:rsidRDefault="00252741" w:rsidP="001838B7">
            <w:pPr>
              <w:rPr>
                <w:sz w:val="24"/>
                <w:szCs w:val="24"/>
              </w:rPr>
            </w:pPr>
            <w:r w:rsidRPr="00252741">
              <w:rPr>
                <w:sz w:val="24"/>
                <w:szCs w:val="24"/>
              </w:rPr>
              <w:t>Учебные игры в шашки.</w:t>
            </w:r>
            <w:r w:rsidR="00513335">
              <w:rPr>
                <w:sz w:val="24"/>
                <w:szCs w:val="24"/>
              </w:rPr>
              <w:t xml:space="preserve"> Квалификационный турнир</w:t>
            </w:r>
          </w:p>
        </w:tc>
        <w:tc>
          <w:tcPr>
            <w:tcW w:w="1620" w:type="dxa"/>
          </w:tcPr>
          <w:p w14:paraId="029E2714" w14:textId="77777777" w:rsidR="008031CE" w:rsidRDefault="00B02292" w:rsidP="001838B7">
            <w:pPr>
              <w:jc w:val="center"/>
              <w:rPr>
                <w:sz w:val="24"/>
                <w:szCs w:val="24"/>
              </w:rPr>
            </w:pPr>
            <w:r>
              <w:rPr>
                <w:sz w:val="24"/>
                <w:szCs w:val="24"/>
              </w:rPr>
              <w:t>3</w:t>
            </w:r>
          </w:p>
        </w:tc>
      </w:tr>
    </w:tbl>
    <w:p w14:paraId="2E99AFB1" w14:textId="77777777" w:rsidR="00E77BEF" w:rsidRDefault="00E77BEF" w:rsidP="00E77BEF">
      <w:pPr>
        <w:pStyle w:val="a7"/>
        <w:spacing w:after="0" w:line="240" w:lineRule="auto"/>
        <w:rPr>
          <w:rFonts w:ascii="Times New Roman" w:hAnsi="Times New Roman" w:cs="Times New Roman"/>
          <w:b/>
          <w:bCs/>
          <w:color w:val="000000"/>
          <w:sz w:val="24"/>
          <w:szCs w:val="24"/>
          <w:shd w:val="clear" w:color="auto" w:fill="FFFFFF"/>
        </w:rPr>
      </w:pPr>
    </w:p>
    <w:p w14:paraId="58F5D6A8" w14:textId="77777777" w:rsidR="00B35AA2" w:rsidRDefault="00B35AA2" w:rsidP="00E77BEF">
      <w:pPr>
        <w:pStyle w:val="a7"/>
        <w:spacing w:after="0" w:line="240" w:lineRule="auto"/>
        <w:rPr>
          <w:rFonts w:ascii="Times New Roman" w:hAnsi="Times New Roman" w:cs="Times New Roman"/>
          <w:b/>
          <w:bCs/>
          <w:color w:val="000000"/>
          <w:sz w:val="24"/>
          <w:szCs w:val="24"/>
          <w:shd w:val="clear" w:color="auto" w:fill="FFFFFF"/>
        </w:rPr>
      </w:pPr>
    </w:p>
    <w:p w14:paraId="6A38D2EB" w14:textId="77777777" w:rsidR="00B35AA2" w:rsidRDefault="00B35AA2" w:rsidP="00E77BEF">
      <w:pPr>
        <w:pStyle w:val="a7"/>
        <w:spacing w:after="0" w:line="240" w:lineRule="auto"/>
        <w:rPr>
          <w:rFonts w:ascii="Times New Roman" w:hAnsi="Times New Roman" w:cs="Times New Roman"/>
          <w:b/>
          <w:bCs/>
          <w:color w:val="000000"/>
          <w:sz w:val="24"/>
          <w:szCs w:val="24"/>
          <w:shd w:val="clear" w:color="auto" w:fill="FFFFFF"/>
        </w:rPr>
      </w:pPr>
    </w:p>
    <w:p w14:paraId="2100687A" w14:textId="77777777" w:rsidR="00B35AA2" w:rsidRDefault="00B35AA2" w:rsidP="00E77BEF">
      <w:pPr>
        <w:pStyle w:val="a7"/>
        <w:spacing w:after="0" w:line="240" w:lineRule="auto"/>
        <w:rPr>
          <w:rFonts w:ascii="Times New Roman" w:hAnsi="Times New Roman" w:cs="Times New Roman"/>
          <w:b/>
          <w:bCs/>
          <w:color w:val="000000"/>
          <w:sz w:val="24"/>
          <w:szCs w:val="24"/>
          <w:shd w:val="clear" w:color="auto" w:fill="FFFFFF"/>
        </w:rPr>
      </w:pPr>
    </w:p>
    <w:p w14:paraId="27B4C166" w14:textId="77777777" w:rsidR="00361566" w:rsidRPr="00361566" w:rsidRDefault="009011C5" w:rsidP="001838B7">
      <w:pPr>
        <w:pStyle w:val="a7"/>
        <w:numPr>
          <w:ilvl w:val="0"/>
          <w:numId w:val="3"/>
        </w:numPr>
        <w:spacing w:after="0" w:line="240" w:lineRule="auto"/>
        <w:jc w:val="center"/>
        <w:rPr>
          <w:rFonts w:ascii="Times New Roman" w:hAnsi="Times New Roman" w:cs="Times New Roman"/>
          <w:b/>
          <w:bCs/>
          <w:color w:val="000000"/>
          <w:sz w:val="24"/>
          <w:szCs w:val="24"/>
          <w:shd w:val="clear" w:color="auto" w:fill="FFFFFF"/>
        </w:rPr>
      </w:pPr>
      <w:r w:rsidRPr="00361566">
        <w:rPr>
          <w:rFonts w:ascii="Times New Roman" w:hAnsi="Times New Roman" w:cs="Times New Roman"/>
          <w:b/>
          <w:sz w:val="24"/>
          <w:szCs w:val="24"/>
        </w:rPr>
        <w:t>Содержание программы</w:t>
      </w:r>
    </w:p>
    <w:p w14:paraId="5C6C3EEB" w14:textId="77777777" w:rsidR="00361566" w:rsidRDefault="00361566" w:rsidP="001838B7">
      <w:pPr>
        <w:pStyle w:val="a7"/>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Шахматы</w:t>
      </w:r>
    </w:p>
    <w:p w14:paraId="3FB6A78B" w14:textId="77777777" w:rsidR="00DC42A1" w:rsidRDefault="00DC42A1" w:rsidP="001838B7">
      <w:pPr>
        <w:pStyle w:val="a7"/>
        <w:spacing w:after="0" w:line="240" w:lineRule="auto"/>
        <w:ind w:left="0"/>
        <w:rPr>
          <w:rFonts w:ascii="Times New Roman" w:hAnsi="Times New Roman" w:cs="Times New Roman"/>
          <w:b/>
          <w:sz w:val="24"/>
          <w:szCs w:val="24"/>
        </w:rPr>
      </w:pPr>
      <w:r>
        <w:rPr>
          <w:rFonts w:ascii="Times New Roman" w:hAnsi="Times New Roman" w:cs="Times New Roman"/>
          <w:b/>
          <w:sz w:val="24"/>
          <w:szCs w:val="24"/>
        </w:rPr>
        <w:t>Игра в шахматы. Шахматная доска.</w:t>
      </w:r>
    </w:p>
    <w:p w14:paraId="5D466818" w14:textId="77777777" w:rsidR="00DC42A1" w:rsidRDefault="00DC42A1" w:rsidP="001838B7">
      <w:pPr>
        <w:pStyle w:val="a7"/>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Легенда о происхождении шахмат. Как выглядит шахматная доска и как она располагается между игроками. Белые и черные поля, горизонтали, вертикали, диагонали</w:t>
      </w:r>
      <w:r w:rsidR="007562FB">
        <w:rPr>
          <w:rFonts w:ascii="Times New Roman" w:hAnsi="Times New Roman" w:cs="Times New Roman"/>
          <w:sz w:val="24"/>
          <w:szCs w:val="24"/>
        </w:rPr>
        <w:t>. Центр и угловые поля. Шахматная нотация.</w:t>
      </w:r>
    </w:p>
    <w:p w14:paraId="7114506F" w14:textId="77777777" w:rsidR="007562FB" w:rsidRDefault="007562FB" w:rsidP="001838B7">
      <w:pPr>
        <w:pStyle w:val="a7"/>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Ходы</w:t>
      </w:r>
      <w:r w:rsidR="00B35AA2">
        <w:rPr>
          <w:rFonts w:ascii="Times New Roman" w:hAnsi="Times New Roman" w:cs="Times New Roman"/>
          <w:b/>
          <w:sz w:val="24"/>
          <w:szCs w:val="24"/>
        </w:rPr>
        <w:t xml:space="preserve"> </w:t>
      </w:r>
      <w:r>
        <w:rPr>
          <w:rFonts w:ascii="Times New Roman" w:hAnsi="Times New Roman" w:cs="Times New Roman"/>
          <w:b/>
          <w:sz w:val="24"/>
          <w:szCs w:val="24"/>
        </w:rPr>
        <w:t xml:space="preserve"> взятия шахматных фигур. Начальное положение. Ценность фигур.</w:t>
      </w:r>
    </w:p>
    <w:p w14:paraId="335EABDC" w14:textId="77777777" w:rsidR="007562FB" w:rsidRDefault="007562FB" w:rsidP="001838B7">
      <w:pPr>
        <w:pStyle w:val="a7"/>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Две армии – армия белых и армия черных. Пешка, ладья, слон, ферзь, конь, король – как они ходят и как они бьют. Особые ходы пешкой – правило взятия на проходе и правило превращения. Начальная расстановка, правило «ферзь любит свой цвет». Ценность фигур – пешка как единица «стоимости».</w:t>
      </w:r>
    </w:p>
    <w:p w14:paraId="51F3E260" w14:textId="77777777" w:rsidR="007562FB" w:rsidRDefault="007562FB" w:rsidP="001838B7">
      <w:pPr>
        <w:pStyle w:val="a7"/>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Цель шахматной партии.</w:t>
      </w:r>
    </w:p>
    <w:p w14:paraId="14405358" w14:textId="77777777" w:rsidR="007562FB" w:rsidRDefault="007562FB" w:rsidP="001838B7">
      <w:pPr>
        <w:pStyle w:val="a7"/>
        <w:spacing w:after="0" w:line="240" w:lineRule="auto"/>
        <w:ind w:left="0"/>
        <w:jc w:val="both"/>
        <w:rPr>
          <w:rFonts w:ascii="Times New Roman" w:hAnsi="Times New Roman" w:cs="Times New Roman"/>
          <w:sz w:val="24"/>
          <w:szCs w:val="24"/>
        </w:rPr>
      </w:pPr>
      <w:r w:rsidRPr="007562FB">
        <w:rPr>
          <w:rFonts w:ascii="Times New Roman" w:hAnsi="Times New Roman" w:cs="Times New Roman"/>
          <w:sz w:val="24"/>
          <w:szCs w:val="24"/>
        </w:rPr>
        <w:t>Шах и мат</w:t>
      </w:r>
      <w:r>
        <w:rPr>
          <w:rFonts w:ascii="Times New Roman" w:hAnsi="Times New Roman" w:cs="Times New Roman"/>
          <w:sz w:val="24"/>
          <w:szCs w:val="24"/>
        </w:rPr>
        <w:t>, ничья, вечный шах, пат, мат в один ход, длинная и короткая рокировка и ее правила.</w:t>
      </w:r>
    </w:p>
    <w:p w14:paraId="02CA21FA" w14:textId="77777777" w:rsidR="007562FB" w:rsidRDefault="007562FB" w:rsidP="001838B7">
      <w:pPr>
        <w:pStyle w:val="a7"/>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Матование одинокого короля</w:t>
      </w:r>
      <w:r w:rsidR="006A44FA">
        <w:rPr>
          <w:rFonts w:ascii="Times New Roman" w:hAnsi="Times New Roman" w:cs="Times New Roman"/>
          <w:b/>
          <w:sz w:val="24"/>
          <w:szCs w:val="24"/>
        </w:rPr>
        <w:t>.</w:t>
      </w:r>
    </w:p>
    <w:p w14:paraId="1F86207B" w14:textId="77777777" w:rsidR="006A44FA" w:rsidRDefault="006A44FA" w:rsidP="001838B7">
      <w:pPr>
        <w:pStyle w:val="a7"/>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Линейный мат. Мат королем и ферзем.</w:t>
      </w:r>
    </w:p>
    <w:p w14:paraId="7798CC0D" w14:textId="77777777" w:rsidR="006A44FA" w:rsidRDefault="006A44FA" w:rsidP="001838B7">
      <w:pPr>
        <w:pStyle w:val="a7"/>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Двойной удар. Связка.</w:t>
      </w:r>
    </w:p>
    <w:p w14:paraId="3BD8F680" w14:textId="77777777" w:rsidR="006A44FA" w:rsidRDefault="006A44FA" w:rsidP="001838B7">
      <w:pPr>
        <w:pStyle w:val="a7"/>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Двойной удар различными фигурами и пешкой. Связка полная и неполная, давление на связку. Комбинация на тему «Внимание, конь развязался».</w:t>
      </w:r>
    </w:p>
    <w:p w14:paraId="0D755602" w14:textId="77777777" w:rsidR="006A44FA" w:rsidRDefault="006A44FA" w:rsidP="001838B7">
      <w:pPr>
        <w:pStyle w:val="a7"/>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Методы атаки на короля. Игра из начального положения.</w:t>
      </w:r>
    </w:p>
    <w:p w14:paraId="69714578" w14:textId="77777777" w:rsidR="006A44FA" w:rsidRPr="006A44FA" w:rsidRDefault="006A44FA" w:rsidP="001838B7">
      <w:pPr>
        <w:pStyle w:val="a7"/>
        <w:spacing w:after="0" w:line="240" w:lineRule="auto"/>
        <w:ind w:left="0"/>
        <w:jc w:val="both"/>
        <w:rPr>
          <w:rFonts w:ascii="Times New Roman" w:hAnsi="Times New Roman" w:cs="Times New Roman"/>
          <w:sz w:val="24"/>
          <w:szCs w:val="24"/>
        </w:rPr>
      </w:pPr>
      <w:r w:rsidRPr="006A44FA">
        <w:rPr>
          <w:rFonts w:ascii="Times New Roman" w:hAnsi="Times New Roman" w:cs="Times New Roman"/>
          <w:sz w:val="24"/>
          <w:szCs w:val="24"/>
        </w:rPr>
        <w:t>Детский мат и методы защиты от детского мата</w:t>
      </w:r>
      <w:r>
        <w:rPr>
          <w:rFonts w:ascii="Times New Roman" w:hAnsi="Times New Roman" w:cs="Times New Roman"/>
          <w:sz w:val="24"/>
          <w:szCs w:val="24"/>
        </w:rPr>
        <w:t>. Опасная диагональ. Спертый мат. Разрушающие жертвы ради атаки на короля. Самые общие принципы игры в дебюте.</w:t>
      </w:r>
    </w:p>
    <w:p w14:paraId="3982F605" w14:textId="77777777" w:rsidR="001838B7" w:rsidRDefault="00693ED2" w:rsidP="001838B7">
      <w:pPr>
        <w:spacing w:after="0" w:line="240" w:lineRule="auto"/>
        <w:ind w:left="708"/>
        <w:jc w:val="center"/>
        <w:rPr>
          <w:rFonts w:ascii="Times New Roman" w:hAnsi="Times New Roman" w:cs="Times New Roman"/>
          <w:b/>
          <w:sz w:val="24"/>
          <w:szCs w:val="24"/>
        </w:rPr>
      </w:pPr>
      <w:r>
        <w:rPr>
          <w:rFonts w:ascii="Times New Roman" w:hAnsi="Times New Roman" w:cs="Times New Roman"/>
          <w:b/>
          <w:sz w:val="24"/>
          <w:szCs w:val="24"/>
        </w:rPr>
        <w:t>Шашки</w:t>
      </w:r>
    </w:p>
    <w:p w14:paraId="7024E718" w14:textId="77777777" w:rsidR="00513335" w:rsidRDefault="008515C3" w:rsidP="001838B7">
      <w:pPr>
        <w:spacing w:after="0" w:line="240" w:lineRule="auto"/>
        <w:ind w:left="708"/>
        <w:jc w:val="center"/>
        <w:rPr>
          <w:rFonts w:ascii="Times New Roman" w:eastAsia="Times New Roman" w:hAnsi="Times New Roman"/>
          <w:b/>
          <w:sz w:val="24"/>
        </w:rPr>
      </w:pPr>
      <w:r>
        <w:rPr>
          <w:rFonts w:ascii="Times New Roman" w:eastAsia="Times New Roman" w:hAnsi="Times New Roman"/>
          <w:b/>
          <w:sz w:val="24"/>
        </w:rPr>
        <w:t xml:space="preserve">  </w:t>
      </w:r>
      <w:r w:rsidR="00493012" w:rsidRPr="008515C3">
        <w:rPr>
          <w:rFonts w:ascii="Times New Roman" w:eastAsia="Times New Roman" w:hAnsi="Times New Roman"/>
          <w:b/>
          <w:sz w:val="24"/>
        </w:rPr>
        <w:t xml:space="preserve">История шашек. </w:t>
      </w:r>
      <w:r w:rsidR="00513335" w:rsidRPr="008515C3">
        <w:rPr>
          <w:rFonts w:ascii="Times New Roman" w:eastAsia="Times New Roman" w:hAnsi="Times New Roman"/>
          <w:b/>
          <w:sz w:val="24"/>
        </w:rPr>
        <w:t>Правила игры</w:t>
      </w:r>
    </w:p>
    <w:p w14:paraId="52C27649" w14:textId="77777777" w:rsidR="001838B7" w:rsidRDefault="00493012" w:rsidP="001838B7">
      <w:pPr>
        <w:spacing w:after="0" w:line="240" w:lineRule="auto"/>
        <w:jc w:val="both"/>
        <w:rPr>
          <w:rFonts w:ascii="Times New Roman" w:eastAsia="Times New Roman" w:hAnsi="Times New Roman"/>
          <w:sz w:val="24"/>
        </w:rPr>
      </w:pPr>
      <w:r>
        <w:rPr>
          <w:rFonts w:ascii="Times New Roman" w:eastAsia="Times New Roman" w:hAnsi="Times New Roman"/>
          <w:sz w:val="24"/>
        </w:rPr>
        <w:t>Древность игры. Распространение игры среди населения. Шашки при Петре I. Борьба за шашечной доской - состязание в находчивости и изобретательности при волевом и умственном напряжении. Различные виды шашек: немецкие, 100 - клеточные, канадские, турецкие и др.</w:t>
      </w:r>
      <w:r w:rsidR="001838B7">
        <w:rPr>
          <w:rFonts w:ascii="Times New Roman" w:eastAsia="Times New Roman" w:hAnsi="Times New Roman"/>
          <w:sz w:val="24"/>
        </w:rPr>
        <w:t>.</w:t>
      </w:r>
      <w:r>
        <w:rPr>
          <w:rFonts w:ascii="Times New Roman" w:eastAsia="Times New Roman" w:hAnsi="Times New Roman"/>
          <w:sz w:val="24"/>
        </w:rPr>
        <w:t xml:space="preserve"> Шашечная литература.</w:t>
      </w:r>
      <w:r w:rsidR="001838B7">
        <w:rPr>
          <w:rFonts w:ascii="Times New Roman" w:eastAsia="Times New Roman" w:hAnsi="Times New Roman"/>
          <w:sz w:val="24"/>
        </w:rPr>
        <w:t xml:space="preserve"> </w:t>
      </w:r>
      <w:r w:rsidR="00513335">
        <w:rPr>
          <w:rFonts w:ascii="Times New Roman" w:eastAsia="Times New Roman" w:hAnsi="Times New Roman"/>
          <w:sz w:val="24"/>
        </w:rPr>
        <w:t>Расположение доски. Расстановка шашек. Правило хода шашки. Правило боя шашки. Дамка. Правило хода дамки. Правило боя дамки. Правило "дотронулся - ходи".</w:t>
      </w:r>
    </w:p>
    <w:p w14:paraId="09409E06" w14:textId="77777777" w:rsidR="00513335" w:rsidRDefault="00513335" w:rsidP="001838B7">
      <w:pPr>
        <w:spacing w:after="0" w:line="240" w:lineRule="auto"/>
        <w:jc w:val="both"/>
        <w:rPr>
          <w:rFonts w:ascii="Times New Roman" w:eastAsia="Times New Roman" w:hAnsi="Times New Roman"/>
        </w:rPr>
      </w:pPr>
      <w:r w:rsidRPr="008515C3">
        <w:rPr>
          <w:rFonts w:ascii="Times New Roman" w:eastAsia="Times New Roman" w:hAnsi="Times New Roman"/>
          <w:b/>
          <w:sz w:val="24"/>
        </w:rPr>
        <w:t>Шашечный кодекс. Правила проведения соревнований</w:t>
      </w:r>
      <w:r w:rsidRPr="00032D40">
        <w:rPr>
          <w:rFonts w:ascii="Times New Roman" w:eastAsia="Times New Roman" w:hAnsi="Times New Roman"/>
          <w:i/>
          <w:sz w:val="24"/>
        </w:rPr>
        <w:t>.</w:t>
      </w:r>
    </w:p>
    <w:p w14:paraId="0EFAF4F2" w14:textId="77777777" w:rsidR="001838B7" w:rsidRDefault="00513335" w:rsidP="001838B7">
      <w:pPr>
        <w:spacing w:after="0" w:line="240" w:lineRule="auto"/>
        <w:jc w:val="both"/>
        <w:rPr>
          <w:rFonts w:ascii="Times New Roman" w:eastAsia="Times New Roman" w:hAnsi="Times New Roman"/>
          <w:sz w:val="24"/>
        </w:rPr>
      </w:pPr>
      <w:r>
        <w:rPr>
          <w:rFonts w:ascii="Times New Roman" w:eastAsia="Times New Roman" w:hAnsi="Times New Roman"/>
          <w:sz w:val="24"/>
        </w:rPr>
        <w:t>Нотация шашечной доски. Наименование диагоналей доски. Результат игры: выигрыш, виды проигрыша, ничья; по формулировке правил игры и соревнований. Определение момента совершения хода. Разбор примеров сложных случаев взятия. В каких случаях партия признаѐтся ничьей. Вопросы дисциплины участников соревнований.</w:t>
      </w:r>
      <w:bookmarkStart w:id="0" w:name="page10"/>
      <w:bookmarkEnd w:id="0"/>
    </w:p>
    <w:p w14:paraId="4C939432" w14:textId="77777777" w:rsidR="00513335" w:rsidRDefault="00513335" w:rsidP="001838B7">
      <w:pPr>
        <w:spacing w:after="0" w:line="240" w:lineRule="auto"/>
        <w:jc w:val="both"/>
        <w:rPr>
          <w:rFonts w:ascii="Times New Roman" w:eastAsia="Times New Roman" w:hAnsi="Times New Roman"/>
        </w:rPr>
      </w:pPr>
      <w:r w:rsidRPr="008515C3">
        <w:rPr>
          <w:rFonts w:ascii="Times New Roman" w:eastAsia="Times New Roman" w:hAnsi="Times New Roman"/>
          <w:b/>
          <w:sz w:val="24"/>
        </w:rPr>
        <w:t>Дебют</w:t>
      </w:r>
    </w:p>
    <w:p w14:paraId="54A9296A" w14:textId="77777777" w:rsidR="00513335" w:rsidRDefault="00513335" w:rsidP="00E77BEF">
      <w:pPr>
        <w:spacing w:after="0" w:line="240" w:lineRule="auto"/>
        <w:ind w:right="20"/>
        <w:rPr>
          <w:rFonts w:ascii="Times New Roman" w:eastAsia="Times New Roman" w:hAnsi="Times New Roman"/>
        </w:rPr>
      </w:pPr>
      <w:r>
        <w:rPr>
          <w:rFonts w:ascii="Times New Roman" w:eastAsia="Times New Roman" w:hAnsi="Times New Roman"/>
          <w:sz w:val="24"/>
        </w:rPr>
        <w:t>Элементарные примеры ловушек в некоторых началах. Примеры. Показ правильных продолжений.</w:t>
      </w:r>
    </w:p>
    <w:p w14:paraId="78A6ACE2" w14:textId="77777777" w:rsidR="00513335" w:rsidRDefault="00513335" w:rsidP="00E77BEF">
      <w:pPr>
        <w:pStyle w:val="a7"/>
        <w:tabs>
          <w:tab w:val="left" w:pos="1100"/>
        </w:tabs>
        <w:spacing w:after="0" w:line="240" w:lineRule="auto"/>
        <w:ind w:left="0"/>
        <w:rPr>
          <w:rFonts w:ascii="Times New Roman" w:eastAsia="Times New Roman" w:hAnsi="Times New Roman"/>
        </w:rPr>
      </w:pPr>
      <w:r w:rsidRPr="008515C3">
        <w:rPr>
          <w:rFonts w:ascii="Times New Roman" w:eastAsia="Times New Roman" w:hAnsi="Times New Roman"/>
          <w:b/>
          <w:sz w:val="24"/>
        </w:rPr>
        <w:t>Миттельшпиль</w:t>
      </w:r>
    </w:p>
    <w:p w14:paraId="2D435117" w14:textId="77777777" w:rsidR="00513335" w:rsidRDefault="00513335" w:rsidP="001838B7">
      <w:pPr>
        <w:spacing w:after="0" w:line="240" w:lineRule="auto"/>
        <w:jc w:val="both"/>
        <w:rPr>
          <w:rFonts w:ascii="Times New Roman" w:eastAsia="Times New Roman" w:hAnsi="Times New Roman"/>
        </w:rPr>
      </w:pPr>
      <w:r>
        <w:rPr>
          <w:rFonts w:ascii="Times New Roman" w:eastAsia="Times New Roman" w:hAnsi="Times New Roman"/>
          <w:sz w:val="24"/>
        </w:rPr>
        <w:t>Комбинации. Разбор различных "ударов" шашек. Решения позиций. Удары с полей a1, c1, e1, g1, b2, d2, f2, h2, h4, a5. Различные способы выигрыша шашек. Разнообразие тактических приемов в игре. Расчет ходов в партии. Техника проведения тактических приемов. Выигрыш шашки путем занятия поля между двумя шашками противника. Выигрыш шашки серией нападений. Возможность выигрыша шашки на втором ходу из первоначального положения. Значение центральных полей доски. Связка. Простейшие схемы связок на флангах. Простейшие схемы связок в центре. Взаимная связка.</w:t>
      </w:r>
    </w:p>
    <w:p w14:paraId="0A8AA3EB" w14:textId="77777777" w:rsidR="00513335" w:rsidRDefault="00513335" w:rsidP="001838B7">
      <w:pPr>
        <w:pStyle w:val="a7"/>
        <w:tabs>
          <w:tab w:val="left" w:pos="1100"/>
        </w:tabs>
        <w:spacing w:after="0" w:line="240" w:lineRule="auto"/>
        <w:ind w:left="0"/>
        <w:rPr>
          <w:rFonts w:ascii="Times New Roman" w:eastAsia="Times New Roman" w:hAnsi="Times New Roman"/>
        </w:rPr>
      </w:pPr>
      <w:r w:rsidRPr="008515C3">
        <w:rPr>
          <w:rFonts w:ascii="Times New Roman" w:eastAsia="Times New Roman" w:hAnsi="Times New Roman"/>
          <w:b/>
          <w:sz w:val="24"/>
        </w:rPr>
        <w:t>Эндшпиль</w:t>
      </w:r>
    </w:p>
    <w:p w14:paraId="03BF2992" w14:textId="77777777" w:rsidR="00513335" w:rsidRDefault="00513335" w:rsidP="001838B7">
      <w:pPr>
        <w:spacing w:after="0" w:line="240" w:lineRule="auto"/>
        <w:jc w:val="both"/>
        <w:rPr>
          <w:rFonts w:ascii="Times New Roman" w:eastAsia="Times New Roman" w:hAnsi="Times New Roman"/>
        </w:rPr>
      </w:pPr>
      <w:r>
        <w:rPr>
          <w:rFonts w:ascii="Times New Roman" w:eastAsia="Times New Roman" w:hAnsi="Times New Roman"/>
          <w:sz w:val="24"/>
        </w:rPr>
        <w:t>Четыре дамки против одной</w:t>
      </w:r>
      <w:r w:rsidR="00DC42A1">
        <w:rPr>
          <w:rFonts w:ascii="Times New Roman" w:eastAsia="Times New Roman" w:hAnsi="Times New Roman"/>
          <w:sz w:val="24"/>
        </w:rPr>
        <w:t xml:space="preserve">, три дамки против одной, </w:t>
      </w:r>
      <w:r>
        <w:rPr>
          <w:rFonts w:ascii="Times New Roman" w:eastAsia="Times New Roman" w:hAnsi="Times New Roman"/>
          <w:sz w:val="24"/>
        </w:rPr>
        <w:t>способ</w:t>
      </w:r>
      <w:r w:rsidR="00DC42A1">
        <w:rPr>
          <w:rFonts w:ascii="Times New Roman" w:eastAsia="Times New Roman" w:hAnsi="Times New Roman"/>
          <w:sz w:val="24"/>
        </w:rPr>
        <w:t>ы</w:t>
      </w:r>
      <w:r>
        <w:rPr>
          <w:rFonts w:ascii="Times New Roman" w:eastAsia="Times New Roman" w:hAnsi="Times New Roman"/>
          <w:sz w:val="24"/>
        </w:rPr>
        <w:t xml:space="preserve"> ловли. Расчѐт ходов в окончании. Игровое качество дамки по сравнению с простой шашкой в окончании. Правило оппозиции. Понятие размена и темпа.</w:t>
      </w:r>
    </w:p>
    <w:p w14:paraId="57AA662F" w14:textId="77777777" w:rsidR="00513335" w:rsidRPr="008515C3" w:rsidRDefault="008515C3" w:rsidP="001838B7">
      <w:pPr>
        <w:pStyle w:val="a7"/>
        <w:tabs>
          <w:tab w:val="left" w:pos="1100"/>
        </w:tabs>
        <w:spacing w:after="0" w:line="240" w:lineRule="auto"/>
        <w:ind w:left="0"/>
        <w:rPr>
          <w:rFonts w:ascii="Times New Roman" w:eastAsia="Times New Roman" w:hAnsi="Times New Roman"/>
          <w:b/>
          <w:sz w:val="24"/>
        </w:rPr>
      </w:pPr>
      <w:r>
        <w:rPr>
          <w:rFonts w:ascii="Times New Roman" w:eastAsia="Times New Roman" w:hAnsi="Times New Roman"/>
          <w:b/>
          <w:sz w:val="24"/>
        </w:rPr>
        <w:t>Учебные игры в шашки</w:t>
      </w:r>
      <w:r w:rsidR="00513335" w:rsidRPr="008515C3">
        <w:rPr>
          <w:rFonts w:ascii="Times New Roman" w:eastAsia="Times New Roman" w:hAnsi="Times New Roman"/>
          <w:b/>
          <w:sz w:val="24"/>
        </w:rPr>
        <w:t>.</w:t>
      </w:r>
    </w:p>
    <w:p w14:paraId="3F1EEFFE" w14:textId="77777777" w:rsidR="001838B7" w:rsidRDefault="001838B7" w:rsidP="001838B7">
      <w:pPr>
        <w:spacing w:after="0" w:line="240" w:lineRule="auto"/>
        <w:ind w:right="340"/>
        <w:rPr>
          <w:rFonts w:ascii="Times New Roman" w:eastAsia="Times New Roman" w:hAnsi="Times New Roman"/>
          <w:sz w:val="24"/>
        </w:rPr>
      </w:pPr>
      <w:r w:rsidRPr="001838B7">
        <w:rPr>
          <w:rFonts w:ascii="Times New Roman" w:eastAsia="Times New Roman" w:hAnsi="Times New Roman"/>
          <w:b/>
          <w:sz w:val="24"/>
        </w:rPr>
        <w:t>Практика.</w:t>
      </w:r>
      <w:r>
        <w:rPr>
          <w:rFonts w:ascii="Times New Roman" w:eastAsia="Times New Roman" w:hAnsi="Times New Roman"/>
          <w:sz w:val="24"/>
        </w:rPr>
        <w:t xml:space="preserve"> Тренировочные турниры. Соревнования. Анализ сыгранных партий. Конкурсы решения задач. Разбор позиций на демонстрационной доске. </w:t>
      </w:r>
      <w:r>
        <w:rPr>
          <w:rFonts w:ascii="Times New Roman" w:eastAsia="Times New Roman" w:hAnsi="Times New Roman"/>
          <w:sz w:val="24"/>
        </w:rPr>
        <w:lastRenderedPageBreak/>
        <w:t>Самостоятельная работа с дидактическим материалом. Сеансы одновременной игры. Тематические турниры.</w:t>
      </w:r>
    </w:p>
    <w:p w14:paraId="20E9B1BA" w14:textId="77777777" w:rsidR="00E77BEF" w:rsidRDefault="00E77BEF" w:rsidP="001838B7">
      <w:pPr>
        <w:spacing w:after="0" w:line="240" w:lineRule="auto"/>
        <w:ind w:right="340"/>
        <w:rPr>
          <w:rFonts w:ascii="Times New Roman" w:eastAsia="Times New Roman" w:hAnsi="Times New Roman"/>
          <w:sz w:val="24"/>
        </w:rPr>
      </w:pPr>
    </w:p>
    <w:p w14:paraId="4053E6DD" w14:textId="77777777" w:rsidR="006D2F51" w:rsidRPr="00EE32AB" w:rsidRDefault="00E77BEF" w:rsidP="00E77BEF">
      <w:pPr>
        <w:pStyle w:val="a7"/>
        <w:spacing w:after="0" w:line="240" w:lineRule="auto"/>
        <w:ind w:left="0"/>
        <w:jc w:val="center"/>
        <w:rPr>
          <w:rFonts w:ascii="Times New Roman" w:hAnsi="Times New Roman" w:cs="Times New Roman"/>
          <w:bCs/>
          <w:iCs/>
          <w:sz w:val="24"/>
          <w:szCs w:val="24"/>
        </w:rPr>
      </w:pPr>
      <w:r>
        <w:rPr>
          <w:rFonts w:ascii="Times New Roman" w:hAnsi="Times New Roman" w:cs="Times New Roman"/>
          <w:b/>
          <w:bCs/>
          <w:iCs/>
          <w:sz w:val="24"/>
          <w:szCs w:val="24"/>
        </w:rPr>
        <w:t>5</w:t>
      </w:r>
      <w:r w:rsidR="006D2F51" w:rsidRPr="00EE32AB">
        <w:rPr>
          <w:rFonts w:ascii="Times New Roman" w:hAnsi="Times New Roman" w:cs="Times New Roman"/>
          <w:b/>
          <w:bCs/>
          <w:iCs/>
          <w:sz w:val="24"/>
          <w:szCs w:val="24"/>
        </w:rPr>
        <w:t>. Методическое обеспечение программы</w:t>
      </w:r>
    </w:p>
    <w:p w14:paraId="6DCC9243"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Определяется возрастными особенностями детей</w:t>
      </w:r>
      <w:r w:rsidR="00F042F4" w:rsidRPr="00EE32AB">
        <w:rPr>
          <w:rFonts w:ascii="Times New Roman" w:hAnsi="Times New Roman" w:cs="Times New Roman"/>
          <w:bCs/>
          <w:iCs/>
          <w:sz w:val="24"/>
          <w:szCs w:val="24"/>
        </w:rPr>
        <w:t>,</w:t>
      </w:r>
      <w:r w:rsidRPr="00EE32AB">
        <w:rPr>
          <w:rFonts w:ascii="Times New Roman" w:hAnsi="Times New Roman" w:cs="Times New Roman"/>
          <w:bCs/>
          <w:iCs/>
          <w:sz w:val="24"/>
          <w:szCs w:val="24"/>
        </w:rPr>
        <w:t xml:space="preserve"> а также содержанием</w:t>
      </w:r>
    </w:p>
    <w:p w14:paraId="5C13F658"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разделов и тем изучаемого материала:</w:t>
      </w:r>
    </w:p>
    <w:p w14:paraId="04DE7E4A"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беседа с объяснением материала и показом позиций на доске;</w:t>
      </w:r>
    </w:p>
    <w:p w14:paraId="669F9B12"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игра;</w:t>
      </w:r>
    </w:p>
    <w:p w14:paraId="140CF89A"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тренировочные игры;</w:t>
      </w:r>
    </w:p>
    <w:p w14:paraId="50A9F779"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турниры.</w:t>
      </w:r>
    </w:p>
    <w:p w14:paraId="2387BA65"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Методы проведения занятий</w:t>
      </w:r>
      <w:r w:rsidR="00E77BEF">
        <w:rPr>
          <w:rFonts w:ascii="Times New Roman" w:hAnsi="Times New Roman" w:cs="Times New Roman"/>
          <w:bCs/>
          <w:iCs/>
          <w:sz w:val="24"/>
          <w:szCs w:val="24"/>
        </w:rPr>
        <w:t>:</w:t>
      </w:r>
    </w:p>
    <w:p w14:paraId="29067B93"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словесный: рассказ, беседа, объяснение;</w:t>
      </w:r>
    </w:p>
    <w:p w14:paraId="78BF89CB"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наглядный: иллюстрация примерами, демонстрация позиций на доске;</w:t>
      </w:r>
    </w:p>
    <w:p w14:paraId="67163751"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практический: упражнение, тренинг, решение шашечных концовок, задач, этюдов,</w:t>
      </w:r>
    </w:p>
    <w:p w14:paraId="5A5500F5"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xml:space="preserve">соревнования, работа над ошибками. </w:t>
      </w:r>
    </w:p>
    <w:p w14:paraId="0A128B60" w14:textId="77777777" w:rsidR="006D2F51" w:rsidRPr="00EE32AB" w:rsidRDefault="00E77BEF" w:rsidP="00E77BEF">
      <w:pPr>
        <w:spacing w:after="0" w:line="240" w:lineRule="auto"/>
        <w:jc w:val="center"/>
        <w:rPr>
          <w:rFonts w:ascii="Times New Roman" w:hAnsi="Times New Roman" w:cs="Times New Roman"/>
          <w:b/>
          <w:bCs/>
          <w:i/>
          <w:iCs/>
          <w:sz w:val="24"/>
          <w:szCs w:val="24"/>
        </w:rPr>
      </w:pPr>
      <w:r>
        <w:rPr>
          <w:rFonts w:ascii="Times New Roman" w:hAnsi="Times New Roman" w:cs="Times New Roman"/>
          <w:bCs/>
          <w:iCs/>
          <w:sz w:val="24"/>
          <w:szCs w:val="24"/>
        </w:rPr>
        <w:t>Т</w:t>
      </w:r>
      <w:r w:rsidR="006D2F51" w:rsidRPr="00EE32AB">
        <w:rPr>
          <w:rFonts w:ascii="Times New Roman" w:hAnsi="Times New Roman" w:cs="Times New Roman"/>
          <w:b/>
          <w:bCs/>
          <w:i/>
          <w:iCs/>
          <w:sz w:val="24"/>
          <w:szCs w:val="24"/>
        </w:rPr>
        <w:t>ехническое оснащение занятий.</w:t>
      </w:r>
    </w:p>
    <w:p w14:paraId="0479A996" w14:textId="77777777" w:rsidR="00DF0D39" w:rsidRPr="00EE32AB" w:rsidRDefault="00DF0D39"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Опорные схемы, компьютер, простой карандаш, линейка, бумага для рисования.</w:t>
      </w:r>
    </w:p>
    <w:p w14:paraId="4A6B8C73" w14:textId="77777777" w:rsidR="006D2F51" w:rsidRPr="00EE32AB" w:rsidRDefault="006D2F51" w:rsidP="001838B7">
      <w:pPr>
        <w:spacing w:after="0" w:line="240" w:lineRule="auto"/>
        <w:ind w:left="-159"/>
        <w:jc w:val="both"/>
        <w:rPr>
          <w:rFonts w:ascii="Times New Roman" w:hAnsi="Times New Roman" w:cs="Times New Roman"/>
          <w:bCs/>
          <w:iCs/>
          <w:sz w:val="24"/>
          <w:szCs w:val="24"/>
        </w:rPr>
      </w:pPr>
      <w:r w:rsidRPr="00EE32AB">
        <w:rPr>
          <w:rFonts w:ascii="Times New Roman" w:hAnsi="Times New Roman" w:cs="Times New Roman"/>
          <w:bCs/>
          <w:iCs/>
          <w:sz w:val="24"/>
          <w:szCs w:val="24"/>
        </w:rPr>
        <w:t xml:space="preserve"> </w:t>
      </w:r>
      <w:r w:rsidR="00F042F4" w:rsidRPr="00EE32AB">
        <w:rPr>
          <w:rFonts w:ascii="Times New Roman" w:hAnsi="Times New Roman" w:cs="Times New Roman"/>
          <w:bCs/>
          <w:iCs/>
          <w:sz w:val="24"/>
          <w:szCs w:val="24"/>
        </w:rPr>
        <w:t xml:space="preserve"> </w:t>
      </w:r>
      <w:r w:rsidRPr="00EE32AB">
        <w:rPr>
          <w:rFonts w:ascii="Times New Roman" w:hAnsi="Times New Roman" w:cs="Times New Roman"/>
          <w:bCs/>
          <w:iCs/>
          <w:sz w:val="24"/>
          <w:szCs w:val="24"/>
        </w:rPr>
        <w:t>Шахматные</w:t>
      </w:r>
      <w:r w:rsidR="00F042F4" w:rsidRPr="00EE32AB">
        <w:rPr>
          <w:rFonts w:ascii="Times New Roman" w:hAnsi="Times New Roman" w:cs="Times New Roman"/>
          <w:bCs/>
          <w:iCs/>
          <w:sz w:val="24"/>
          <w:szCs w:val="24"/>
        </w:rPr>
        <w:t xml:space="preserve"> и шашечные </w:t>
      </w:r>
      <w:r w:rsidRPr="00EE32AB">
        <w:rPr>
          <w:rFonts w:ascii="Times New Roman" w:hAnsi="Times New Roman" w:cs="Times New Roman"/>
          <w:bCs/>
          <w:iCs/>
          <w:sz w:val="24"/>
          <w:szCs w:val="24"/>
        </w:rPr>
        <w:t>доски (деревянные, картонные, 40 х 40 см</w:t>
      </w:r>
    </w:p>
    <w:p w14:paraId="1AF7F105" w14:textId="77777777" w:rsidR="00F042F4"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 xml:space="preserve">Фигуры к  ним (деревянные, пластмассовые) </w:t>
      </w:r>
    </w:p>
    <w:p w14:paraId="34E60D1B" w14:textId="77777777" w:rsidR="006D2F51" w:rsidRPr="00EE32AB" w:rsidRDefault="006D2F51" w:rsidP="001838B7">
      <w:pPr>
        <w:spacing w:after="0" w:line="240" w:lineRule="auto"/>
        <w:jc w:val="both"/>
        <w:rPr>
          <w:rFonts w:ascii="Times New Roman" w:hAnsi="Times New Roman" w:cs="Times New Roman"/>
          <w:bCs/>
          <w:iCs/>
          <w:sz w:val="24"/>
          <w:szCs w:val="24"/>
        </w:rPr>
      </w:pPr>
      <w:r w:rsidRPr="00EE32AB">
        <w:rPr>
          <w:rFonts w:ascii="Times New Roman" w:hAnsi="Times New Roman" w:cs="Times New Roman"/>
          <w:bCs/>
          <w:iCs/>
          <w:sz w:val="24"/>
          <w:szCs w:val="24"/>
        </w:rPr>
        <w:t>Демонстрационная доска— 1 шт. Фигуры к ней— 1 комплект.</w:t>
      </w:r>
    </w:p>
    <w:p w14:paraId="789198CD" w14:textId="77777777" w:rsidR="00AC3D5C" w:rsidRDefault="00AC3D5C" w:rsidP="001838B7">
      <w:pPr>
        <w:pStyle w:val="a7"/>
        <w:spacing w:after="0" w:line="240" w:lineRule="auto"/>
        <w:ind w:left="0"/>
        <w:rPr>
          <w:rFonts w:ascii="Times New Roman" w:hAnsi="Times New Roman" w:cs="Times New Roman"/>
          <w:b/>
          <w:bCs/>
          <w:color w:val="000000"/>
          <w:sz w:val="24"/>
          <w:szCs w:val="24"/>
          <w:shd w:val="clear" w:color="auto" w:fill="FFFFFF"/>
        </w:rPr>
      </w:pPr>
    </w:p>
    <w:p w14:paraId="049FE211" w14:textId="77777777" w:rsidR="00F065AD" w:rsidRDefault="008D2BF7" w:rsidP="001838B7">
      <w:pPr>
        <w:pStyle w:val="a7"/>
        <w:spacing w:after="0" w:line="240" w:lineRule="auto"/>
        <w:ind w:left="0"/>
        <w:rPr>
          <w:rFonts w:ascii="Times New Roman" w:hAnsi="Times New Roman" w:cs="Times New Roman"/>
          <w:sz w:val="24"/>
          <w:szCs w:val="24"/>
        </w:rPr>
      </w:pPr>
      <w:r w:rsidRPr="00EE32AB">
        <w:rPr>
          <w:rFonts w:ascii="Times New Roman" w:hAnsi="Times New Roman" w:cs="Times New Roman"/>
          <w:b/>
          <w:bCs/>
          <w:color w:val="000000"/>
          <w:sz w:val="24"/>
          <w:szCs w:val="24"/>
          <w:shd w:val="clear" w:color="auto" w:fill="FFFFFF"/>
        </w:rPr>
        <w:t xml:space="preserve">                           </w:t>
      </w:r>
      <w:r w:rsidR="00E77BEF">
        <w:rPr>
          <w:rFonts w:ascii="Times New Roman" w:hAnsi="Times New Roman" w:cs="Times New Roman"/>
          <w:b/>
          <w:bCs/>
          <w:color w:val="000000"/>
          <w:sz w:val="24"/>
          <w:szCs w:val="24"/>
          <w:shd w:val="clear" w:color="auto" w:fill="FFFFFF"/>
        </w:rPr>
        <w:t>6</w:t>
      </w:r>
      <w:r w:rsidR="006D2F51" w:rsidRPr="00EE32AB">
        <w:rPr>
          <w:rFonts w:ascii="Times New Roman" w:hAnsi="Times New Roman" w:cs="Times New Roman"/>
          <w:b/>
          <w:bCs/>
          <w:color w:val="000000"/>
          <w:sz w:val="24"/>
          <w:szCs w:val="24"/>
          <w:shd w:val="clear" w:color="auto" w:fill="FFFFFF"/>
        </w:rPr>
        <w:t>.</w:t>
      </w:r>
      <w:r w:rsidR="00E77BEF">
        <w:rPr>
          <w:rFonts w:ascii="Times New Roman" w:hAnsi="Times New Roman" w:cs="Times New Roman"/>
          <w:b/>
          <w:bCs/>
          <w:color w:val="000000"/>
          <w:sz w:val="24"/>
          <w:szCs w:val="24"/>
          <w:shd w:val="clear" w:color="auto" w:fill="FFFFFF"/>
        </w:rPr>
        <w:t xml:space="preserve"> </w:t>
      </w:r>
      <w:r w:rsidR="00DB3005" w:rsidRPr="00EE32AB">
        <w:rPr>
          <w:rFonts w:ascii="Times New Roman" w:hAnsi="Times New Roman" w:cs="Times New Roman"/>
          <w:b/>
          <w:bCs/>
          <w:color w:val="000000"/>
          <w:sz w:val="24"/>
          <w:szCs w:val="24"/>
          <w:shd w:val="clear" w:color="auto" w:fill="FFFFFF"/>
        </w:rPr>
        <w:t>Список используемой литературы:</w:t>
      </w:r>
      <w:r w:rsidR="00DB3005" w:rsidRPr="00EE32AB">
        <w:rPr>
          <w:rFonts w:ascii="Times New Roman" w:hAnsi="Times New Roman" w:cs="Times New Roman"/>
          <w:color w:val="000000"/>
          <w:sz w:val="24"/>
          <w:szCs w:val="24"/>
        </w:rPr>
        <w:br/>
      </w:r>
      <w:r w:rsidR="00DB3005" w:rsidRPr="00EE32AB">
        <w:rPr>
          <w:rFonts w:ascii="Times New Roman" w:hAnsi="Times New Roman" w:cs="Times New Roman"/>
          <w:color w:val="000000"/>
          <w:sz w:val="24"/>
          <w:szCs w:val="24"/>
          <w:shd w:val="clear" w:color="auto" w:fill="FFFFFF"/>
        </w:rPr>
        <w:t xml:space="preserve">- </w:t>
      </w:r>
      <w:r w:rsidR="00B3718D">
        <w:rPr>
          <w:rFonts w:ascii="Times New Roman" w:hAnsi="Times New Roman" w:cs="Times New Roman"/>
          <w:color w:val="000000"/>
          <w:sz w:val="24"/>
          <w:szCs w:val="24"/>
          <w:shd w:val="clear" w:color="auto" w:fill="FFFFFF"/>
        </w:rPr>
        <w:t>Абрамов С.П., Барский В. Л.</w:t>
      </w:r>
      <w:r w:rsidR="00DB3005" w:rsidRPr="00EE32AB">
        <w:rPr>
          <w:rFonts w:ascii="Times New Roman" w:hAnsi="Times New Roman" w:cs="Times New Roman"/>
          <w:color w:val="000000"/>
          <w:sz w:val="24"/>
          <w:szCs w:val="24"/>
          <w:shd w:val="clear" w:color="auto" w:fill="FFFFFF"/>
        </w:rPr>
        <w:t xml:space="preserve"> «</w:t>
      </w:r>
      <w:r w:rsidR="00B3718D">
        <w:rPr>
          <w:rFonts w:ascii="Times New Roman" w:hAnsi="Times New Roman" w:cs="Times New Roman"/>
          <w:color w:val="000000"/>
          <w:sz w:val="24"/>
          <w:szCs w:val="24"/>
          <w:shd w:val="clear" w:color="auto" w:fill="FFFFFF"/>
        </w:rPr>
        <w:t>Шахматы: первый год обучения. Методика проведения занятий</w:t>
      </w:r>
      <w:r w:rsidR="00DB3005" w:rsidRPr="00EE32AB">
        <w:rPr>
          <w:rFonts w:ascii="Times New Roman" w:hAnsi="Times New Roman" w:cs="Times New Roman"/>
          <w:color w:val="000000"/>
          <w:sz w:val="24"/>
          <w:szCs w:val="24"/>
          <w:shd w:val="clear" w:color="auto" w:fill="FFFFFF"/>
        </w:rPr>
        <w:t>»</w:t>
      </w:r>
      <w:r w:rsidR="00B3718D">
        <w:rPr>
          <w:rFonts w:ascii="Times New Roman" w:hAnsi="Times New Roman" w:cs="Times New Roman"/>
          <w:color w:val="000000"/>
          <w:sz w:val="24"/>
          <w:szCs w:val="24"/>
          <w:shd w:val="clear" w:color="auto" w:fill="FFFFFF"/>
        </w:rPr>
        <w:t>, Москва</w:t>
      </w:r>
      <w:r w:rsidR="00160CCC">
        <w:rPr>
          <w:rFonts w:ascii="Times New Roman" w:hAnsi="Times New Roman" w:cs="Times New Roman"/>
          <w:color w:val="000000"/>
          <w:sz w:val="24"/>
          <w:szCs w:val="24"/>
          <w:shd w:val="clear" w:color="auto" w:fill="FFFFFF"/>
        </w:rPr>
        <w:t>,</w:t>
      </w:r>
      <w:r w:rsidR="00B3718D">
        <w:rPr>
          <w:rFonts w:ascii="Times New Roman" w:hAnsi="Times New Roman" w:cs="Times New Roman"/>
          <w:color w:val="000000"/>
          <w:sz w:val="24"/>
          <w:szCs w:val="24"/>
          <w:shd w:val="clear" w:color="auto" w:fill="FFFFFF"/>
        </w:rPr>
        <w:t xml:space="preserve"> ООО «Дайв», учебное пособие,2009</w:t>
      </w:r>
      <w:r w:rsidR="00DB3005" w:rsidRPr="00EE32AB">
        <w:rPr>
          <w:rFonts w:ascii="Times New Roman" w:hAnsi="Times New Roman" w:cs="Times New Roman"/>
          <w:color w:val="000000"/>
          <w:sz w:val="24"/>
          <w:szCs w:val="24"/>
          <w:shd w:val="clear" w:color="auto" w:fill="FFFFFF"/>
        </w:rPr>
        <w:t xml:space="preserve"> г.</w:t>
      </w:r>
      <w:r w:rsidR="00B3718D">
        <w:rPr>
          <w:rFonts w:ascii="Times New Roman" w:hAnsi="Times New Roman" w:cs="Times New Roman"/>
          <w:color w:val="000000"/>
          <w:sz w:val="24"/>
          <w:szCs w:val="24"/>
          <w:shd w:val="clear" w:color="auto" w:fill="FFFFFF"/>
        </w:rPr>
        <w:t>, 256 страниц;</w:t>
      </w:r>
      <w:r w:rsidR="00DB3005" w:rsidRPr="00EE32AB">
        <w:rPr>
          <w:rFonts w:ascii="Times New Roman" w:hAnsi="Times New Roman" w:cs="Times New Roman"/>
          <w:color w:val="000000"/>
          <w:sz w:val="24"/>
          <w:szCs w:val="24"/>
        </w:rPr>
        <w:br/>
      </w:r>
      <w:r w:rsidR="00DB3005" w:rsidRPr="00EE32AB">
        <w:rPr>
          <w:rFonts w:ascii="Times New Roman" w:hAnsi="Times New Roman" w:cs="Times New Roman"/>
          <w:color w:val="000000"/>
          <w:sz w:val="24"/>
          <w:szCs w:val="24"/>
          <w:shd w:val="clear" w:color="auto" w:fill="FFFFFF"/>
        </w:rPr>
        <w:t xml:space="preserve">- </w:t>
      </w:r>
      <w:r w:rsidR="00B3718D">
        <w:rPr>
          <w:rFonts w:ascii="Times New Roman" w:hAnsi="Times New Roman" w:cs="Times New Roman"/>
          <w:color w:val="000000"/>
          <w:sz w:val="24"/>
          <w:szCs w:val="24"/>
          <w:shd w:val="clear" w:color="auto" w:fill="FFFFFF"/>
        </w:rPr>
        <w:t>Барский В. Л.</w:t>
      </w:r>
      <w:r w:rsidR="00B3718D" w:rsidRPr="00EE32AB">
        <w:rPr>
          <w:rFonts w:ascii="Times New Roman" w:hAnsi="Times New Roman" w:cs="Times New Roman"/>
          <w:color w:val="000000"/>
          <w:sz w:val="24"/>
          <w:szCs w:val="24"/>
          <w:shd w:val="clear" w:color="auto" w:fill="FFFFFF"/>
        </w:rPr>
        <w:t xml:space="preserve"> «</w:t>
      </w:r>
      <w:r w:rsidR="00B3718D">
        <w:rPr>
          <w:rFonts w:ascii="Times New Roman" w:hAnsi="Times New Roman" w:cs="Times New Roman"/>
          <w:color w:val="000000"/>
          <w:sz w:val="24"/>
          <w:szCs w:val="24"/>
          <w:shd w:val="clear" w:color="auto" w:fill="FFFFFF"/>
        </w:rPr>
        <w:t>Шахматы второй год обучения. Методика проведения занятий</w:t>
      </w:r>
      <w:r w:rsidR="00B3718D" w:rsidRPr="00EE32AB">
        <w:rPr>
          <w:rFonts w:ascii="Times New Roman" w:hAnsi="Times New Roman" w:cs="Times New Roman"/>
          <w:color w:val="000000"/>
          <w:sz w:val="24"/>
          <w:szCs w:val="24"/>
          <w:shd w:val="clear" w:color="auto" w:fill="FFFFFF"/>
        </w:rPr>
        <w:t>»</w:t>
      </w:r>
      <w:r w:rsidR="00B3718D">
        <w:rPr>
          <w:rFonts w:ascii="Times New Roman" w:hAnsi="Times New Roman" w:cs="Times New Roman"/>
          <w:color w:val="000000"/>
          <w:sz w:val="24"/>
          <w:szCs w:val="24"/>
          <w:shd w:val="clear" w:color="auto" w:fill="FFFFFF"/>
        </w:rPr>
        <w:t>, Москва ООО «Дайв», учебное пособие</w:t>
      </w:r>
      <w:r w:rsidR="00160CCC">
        <w:rPr>
          <w:rFonts w:ascii="Times New Roman" w:hAnsi="Times New Roman" w:cs="Times New Roman"/>
          <w:color w:val="000000"/>
          <w:sz w:val="24"/>
          <w:szCs w:val="24"/>
          <w:shd w:val="clear" w:color="auto" w:fill="FFFFFF"/>
        </w:rPr>
        <w:t xml:space="preserve">, </w:t>
      </w:r>
      <w:r w:rsidR="00B3718D">
        <w:rPr>
          <w:rFonts w:ascii="Times New Roman" w:hAnsi="Times New Roman" w:cs="Times New Roman"/>
          <w:color w:val="000000"/>
          <w:sz w:val="24"/>
          <w:szCs w:val="24"/>
          <w:shd w:val="clear" w:color="auto" w:fill="FFFFFF"/>
        </w:rPr>
        <w:t>2011</w:t>
      </w:r>
      <w:r w:rsidR="00B3718D" w:rsidRPr="00EE32AB">
        <w:rPr>
          <w:rFonts w:ascii="Times New Roman" w:hAnsi="Times New Roman" w:cs="Times New Roman"/>
          <w:color w:val="000000"/>
          <w:sz w:val="24"/>
          <w:szCs w:val="24"/>
          <w:shd w:val="clear" w:color="auto" w:fill="FFFFFF"/>
        </w:rPr>
        <w:t xml:space="preserve"> г.</w:t>
      </w:r>
      <w:r w:rsidR="00B3718D">
        <w:rPr>
          <w:rFonts w:ascii="Times New Roman" w:hAnsi="Times New Roman" w:cs="Times New Roman"/>
          <w:color w:val="000000"/>
          <w:sz w:val="24"/>
          <w:szCs w:val="24"/>
          <w:shd w:val="clear" w:color="auto" w:fill="FFFFFF"/>
        </w:rPr>
        <w:t>, 288 страниц;</w:t>
      </w:r>
      <w:r w:rsidR="00B3718D" w:rsidRPr="00EE32AB">
        <w:rPr>
          <w:rFonts w:ascii="Times New Roman" w:hAnsi="Times New Roman" w:cs="Times New Roman"/>
          <w:color w:val="000000"/>
          <w:sz w:val="24"/>
          <w:szCs w:val="24"/>
        </w:rPr>
        <w:br/>
      </w:r>
      <w:r w:rsidR="00B3718D">
        <w:rPr>
          <w:rFonts w:ascii="Times New Roman" w:hAnsi="Times New Roman" w:cs="Times New Roman"/>
          <w:color w:val="000000"/>
          <w:sz w:val="24"/>
          <w:szCs w:val="24"/>
        </w:rPr>
        <w:t xml:space="preserve">- Костров В., Белявский Б. «2000 шахматных задач. </w:t>
      </w:r>
      <w:r w:rsidR="00160CCC">
        <w:rPr>
          <w:rFonts w:ascii="Times New Roman" w:hAnsi="Times New Roman" w:cs="Times New Roman"/>
          <w:color w:val="000000"/>
          <w:sz w:val="24"/>
          <w:szCs w:val="24"/>
        </w:rPr>
        <w:t>Шахматный решебник. Часть 1. Связка. Двойной удар</w:t>
      </w:r>
      <w:r w:rsidR="00B3718D">
        <w:rPr>
          <w:rFonts w:ascii="Times New Roman" w:hAnsi="Times New Roman" w:cs="Times New Roman"/>
          <w:color w:val="000000"/>
          <w:sz w:val="24"/>
          <w:szCs w:val="24"/>
        </w:rPr>
        <w:t>»</w:t>
      </w:r>
      <w:r w:rsidR="00160CCC">
        <w:rPr>
          <w:rFonts w:ascii="Times New Roman" w:hAnsi="Times New Roman" w:cs="Times New Roman"/>
          <w:color w:val="000000"/>
          <w:sz w:val="24"/>
          <w:szCs w:val="24"/>
        </w:rPr>
        <w:t>, Санкт-Петербург, издательский дом «Литера», 2001 г.</w:t>
      </w:r>
      <w:r w:rsidR="00DB3005" w:rsidRPr="00EE32AB">
        <w:rPr>
          <w:rFonts w:ascii="Times New Roman" w:hAnsi="Times New Roman" w:cs="Times New Roman"/>
          <w:color w:val="000000"/>
          <w:sz w:val="24"/>
          <w:szCs w:val="24"/>
        </w:rPr>
        <w:br/>
      </w:r>
      <w:r w:rsidR="00A14D26">
        <w:rPr>
          <w:rFonts w:ascii="Times New Roman" w:hAnsi="Times New Roman" w:cs="Times New Roman"/>
          <w:sz w:val="24"/>
          <w:szCs w:val="24"/>
        </w:rPr>
        <w:t>- Сучков</w:t>
      </w:r>
      <w:r w:rsidR="00160CCC">
        <w:rPr>
          <w:rFonts w:ascii="Times New Roman" w:hAnsi="Times New Roman" w:cs="Times New Roman"/>
          <w:sz w:val="24"/>
          <w:szCs w:val="24"/>
        </w:rPr>
        <w:t xml:space="preserve"> В.</w:t>
      </w:r>
      <w:r w:rsidR="00A14D26">
        <w:rPr>
          <w:rFonts w:ascii="Times New Roman" w:hAnsi="Times New Roman" w:cs="Times New Roman"/>
          <w:sz w:val="24"/>
          <w:szCs w:val="24"/>
        </w:rPr>
        <w:t xml:space="preserve"> «Шахматная азбука», Чувашское книжное издательство, 1990 г,;</w:t>
      </w:r>
    </w:p>
    <w:p w14:paraId="04B067BE" w14:textId="77777777" w:rsidR="00160CCC" w:rsidRPr="00EE32AB" w:rsidRDefault="00A14D26" w:rsidP="001838B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0CCC">
        <w:rPr>
          <w:rFonts w:ascii="Times New Roman" w:hAnsi="Times New Roman" w:cs="Times New Roman"/>
          <w:sz w:val="24"/>
          <w:szCs w:val="24"/>
        </w:rPr>
        <w:t>Городецкий В. Б. «Книга о шашках», Москва, издательство «Детская литература», 1990 г</w:t>
      </w:r>
    </w:p>
    <w:p w14:paraId="7E889506" w14:textId="77777777" w:rsidR="00F065AD" w:rsidRPr="00EE32AB" w:rsidRDefault="00F065AD" w:rsidP="001838B7">
      <w:pPr>
        <w:spacing w:after="0" w:line="240" w:lineRule="auto"/>
        <w:ind w:left="708"/>
        <w:rPr>
          <w:rFonts w:ascii="Times New Roman" w:hAnsi="Times New Roman" w:cs="Times New Roman"/>
          <w:sz w:val="24"/>
          <w:szCs w:val="24"/>
        </w:rPr>
      </w:pPr>
    </w:p>
    <w:p w14:paraId="58C9FF70" w14:textId="77777777" w:rsidR="00F065AD" w:rsidRPr="00EE32AB" w:rsidRDefault="00F065AD" w:rsidP="001838B7">
      <w:pPr>
        <w:spacing w:after="0" w:line="240" w:lineRule="auto"/>
        <w:rPr>
          <w:rFonts w:ascii="Times New Roman" w:hAnsi="Times New Roman" w:cs="Times New Roman"/>
          <w:sz w:val="24"/>
          <w:szCs w:val="24"/>
        </w:rPr>
      </w:pPr>
    </w:p>
    <w:p w14:paraId="58595A0E" w14:textId="77777777" w:rsidR="00F42626" w:rsidRPr="00EE32AB" w:rsidRDefault="00F42626" w:rsidP="001838B7">
      <w:pPr>
        <w:spacing w:after="0" w:line="240" w:lineRule="auto"/>
        <w:rPr>
          <w:rFonts w:ascii="Times New Roman" w:hAnsi="Times New Roman" w:cs="Times New Roman"/>
          <w:sz w:val="24"/>
          <w:szCs w:val="24"/>
        </w:rPr>
      </w:pPr>
    </w:p>
    <w:sectPr w:rsidR="00F42626" w:rsidRPr="00EE32AB" w:rsidSect="00E77BEF">
      <w:footerReference w:type="default" r:id="rId8"/>
      <w:pgSz w:w="11906" w:h="16838"/>
      <w:pgMar w:top="567"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A6250" w14:textId="77777777" w:rsidR="00CC7E53" w:rsidRDefault="00CC7E53" w:rsidP="00366A6C">
      <w:pPr>
        <w:spacing w:after="0" w:line="240" w:lineRule="auto"/>
      </w:pPr>
      <w:r>
        <w:separator/>
      </w:r>
    </w:p>
  </w:endnote>
  <w:endnote w:type="continuationSeparator" w:id="0">
    <w:p w14:paraId="66743A7D" w14:textId="77777777" w:rsidR="00CC7E53" w:rsidRDefault="00CC7E53" w:rsidP="0036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1486"/>
      <w:docPartObj>
        <w:docPartGallery w:val="Page Numbers (Bottom of Page)"/>
        <w:docPartUnique/>
      </w:docPartObj>
    </w:sdtPr>
    <w:sdtContent>
      <w:p w14:paraId="70396AA0" w14:textId="77777777" w:rsidR="00DC42A1" w:rsidRDefault="00247539">
        <w:pPr>
          <w:pStyle w:val="aa"/>
          <w:jc w:val="center"/>
        </w:pPr>
        <w:r>
          <w:fldChar w:fldCharType="begin"/>
        </w:r>
        <w:r>
          <w:instrText xml:space="preserve"> PAGE   \* MERGEFORMAT </w:instrText>
        </w:r>
        <w:r>
          <w:fldChar w:fldCharType="separate"/>
        </w:r>
        <w:r>
          <w:rPr>
            <w:noProof/>
          </w:rPr>
          <w:t>2</w:t>
        </w:r>
        <w:r>
          <w:rPr>
            <w:noProof/>
          </w:rPr>
          <w:fldChar w:fldCharType="end"/>
        </w:r>
      </w:p>
    </w:sdtContent>
  </w:sdt>
  <w:p w14:paraId="65BC640C" w14:textId="77777777" w:rsidR="00DC42A1" w:rsidRDefault="00DC42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9C7E8" w14:textId="77777777" w:rsidR="00CC7E53" w:rsidRDefault="00CC7E53" w:rsidP="00366A6C">
      <w:pPr>
        <w:spacing w:after="0" w:line="240" w:lineRule="auto"/>
      </w:pPr>
      <w:r>
        <w:separator/>
      </w:r>
    </w:p>
  </w:footnote>
  <w:footnote w:type="continuationSeparator" w:id="0">
    <w:p w14:paraId="0948D876" w14:textId="77777777" w:rsidR="00CC7E53" w:rsidRDefault="00CC7E53" w:rsidP="00366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hybridMultilevel"/>
    <w:tmpl w:val="F704D68E"/>
    <w:lvl w:ilvl="0" w:tplc="97228EFC">
      <w:start w:val="1"/>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2"/>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3"/>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4"/>
    <w:multiLevelType w:val="hybridMultilevel"/>
    <w:tmpl w:val="0B03E0C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189A769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6"/>
    <w:multiLevelType w:val="hybridMultilevel"/>
    <w:tmpl w:val="54E49EB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7"/>
    <w:multiLevelType w:val="hybridMultilevel"/>
    <w:tmpl w:val="71F32454"/>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2CA88610"/>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9"/>
    <w:multiLevelType w:val="hybridMultilevel"/>
    <w:tmpl w:val="0836C40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1E54B37"/>
    <w:multiLevelType w:val="hybridMultilevel"/>
    <w:tmpl w:val="D9D8F3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9D434F9"/>
    <w:multiLevelType w:val="hybridMultilevel"/>
    <w:tmpl w:val="3AB0D8CE"/>
    <w:lvl w:ilvl="0" w:tplc="372AD2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FAC7E6B"/>
    <w:multiLevelType w:val="hybridMultilevel"/>
    <w:tmpl w:val="2D7081CE"/>
    <w:lvl w:ilvl="0" w:tplc="A1E68030">
      <w:start w:val="4"/>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4926221"/>
    <w:multiLevelType w:val="hybridMultilevel"/>
    <w:tmpl w:val="4A565AF8"/>
    <w:lvl w:ilvl="0" w:tplc="693CAFCA">
      <w:start w:val="1"/>
      <w:numFmt w:val="decimal"/>
      <w:lvlText w:val="%1."/>
      <w:lvlJc w:val="left"/>
      <w:pPr>
        <w:ind w:left="405" w:hanging="360"/>
      </w:pPr>
      <w:rPr>
        <w:rFonts w:eastAsia="Calibri" w:hint="default"/>
        <w:sz w:val="24"/>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15:restartNumberingAfterBreak="0">
    <w:nsid w:val="1C9F303D"/>
    <w:multiLevelType w:val="hybridMultilevel"/>
    <w:tmpl w:val="F58ED9B0"/>
    <w:lvl w:ilvl="0" w:tplc="355EB77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FA38D6"/>
    <w:multiLevelType w:val="hybridMultilevel"/>
    <w:tmpl w:val="98C6903A"/>
    <w:lvl w:ilvl="0" w:tplc="69C0717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15F6080"/>
    <w:multiLevelType w:val="hybridMultilevel"/>
    <w:tmpl w:val="B8C03EEE"/>
    <w:lvl w:ilvl="0" w:tplc="7C8C89C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E26701"/>
    <w:multiLevelType w:val="hybridMultilevel"/>
    <w:tmpl w:val="2D0EF2EC"/>
    <w:lvl w:ilvl="0" w:tplc="195E70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98102CE"/>
    <w:multiLevelType w:val="hybridMultilevel"/>
    <w:tmpl w:val="73C8588E"/>
    <w:lvl w:ilvl="0" w:tplc="8A02FF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F913FD"/>
    <w:multiLevelType w:val="hybridMultilevel"/>
    <w:tmpl w:val="C4940248"/>
    <w:lvl w:ilvl="0" w:tplc="78EC9C6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15:restartNumberingAfterBreak="0">
    <w:nsid w:val="69180A3D"/>
    <w:multiLevelType w:val="hybridMultilevel"/>
    <w:tmpl w:val="E2EE8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70180551">
    <w:abstractNumId w:val="18"/>
  </w:num>
  <w:num w:numId="2" w16cid:durableId="1282229014">
    <w:abstractNumId w:val="9"/>
  </w:num>
  <w:num w:numId="3" w16cid:durableId="567805207">
    <w:abstractNumId w:val="19"/>
  </w:num>
  <w:num w:numId="4" w16cid:durableId="1244757208">
    <w:abstractNumId w:val="14"/>
  </w:num>
  <w:num w:numId="5" w16cid:durableId="2030331014">
    <w:abstractNumId w:val="10"/>
  </w:num>
  <w:num w:numId="6" w16cid:durableId="997273790">
    <w:abstractNumId w:val="12"/>
  </w:num>
  <w:num w:numId="7" w16cid:durableId="1195004310">
    <w:abstractNumId w:val="15"/>
  </w:num>
  <w:num w:numId="8" w16cid:durableId="890114817">
    <w:abstractNumId w:val="11"/>
  </w:num>
  <w:num w:numId="9" w16cid:durableId="2135832718">
    <w:abstractNumId w:val="13"/>
  </w:num>
  <w:num w:numId="10" w16cid:durableId="1890024421">
    <w:abstractNumId w:val="17"/>
  </w:num>
  <w:num w:numId="11" w16cid:durableId="930891618">
    <w:abstractNumId w:val="0"/>
  </w:num>
  <w:num w:numId="12" w16cid:durableId="735280498">
    <w:abstractNumId w:val="1"/>
  </w:num>
  <w:num w:numId="13" w16cid:durableId="1014070995">
    <w:abstractNumId w:val="2"/>
  </w:num>
  <w:num w:numId="14" w16cid:durableId="1968471055">
    <w:abstractNumId w:val="3"/>
  </w:num>
  <w:num w:numId="15" w16cid:durableId="92867220">
    <w:abstractNumId w:val="4"/>
  </w:num>
  <w:num w:numId="16" w16cid:durableId="1119376192">
    <w:abstractNumId w:val="5"/>
  </w:num>
  <w:num w:numId="17" w16cid:durableId="122578222">
    <w:abstractNumId w:val="6"/>
  </w:num>
  <w:num w:numId="18" w16cid:durableId="916868746">
    <w:abstractNumId w:val="7"/>
  </w:num>
  <w:num w:numId="19" w16cid:durableId="1390767804">
    <w:abstractNumId w:val="8"/>
  </w:num>
  <w:num w:numId="20" w16cid:durableId="12647269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65AD"/>
    <w:rsid w:val="00021595"/>
    <w:rsid w:val="00023C8C"/>
    <w:rsid w:val="00032D40"/>
    <w:rsid w:val="000471E3"/>
    <w:rsid w:val="000906FC"/>
    <w:rsid w:val="00110292"/>
    <w:rsid w:val="00124063"/>
    <w:rsid w:val="00127905"/>
    <w:rsid w:val="00146C36"/>
    <w:rsid w:val="00152BCF"/>
    <w:rsid w:val="00160CCC"/>
    <w:rsid w:val="0017563C"/>
    <w:rsid w:val="001838B7"/>
    <w:rsid w:val="001A3FD1"/>
    <w:rsid w:val="001B2A1B"/>
    <w:rsid w:val="001C781C"/>
    <w:rsid w:val="001D14FD"/>
    <w:rsid w:val="00217218"/>
    <w:rsid w:val="00247539"/>
    <w:rsid w:val="00252741"/>
    <w:rsid w:val="0026524C"/>
    <w:rsid w:val="002D5386"/>
    <w:rsid w:val="002F125B"/>
    <w:rsid w:val="00306216"/>
    <w:rsid w:val="00306E90"/>
    <w:rsid w:val="00340B02"/>
    <w:rsid w:val="00361566"/>
    <w:rsid w:val="00365B4C"/>
    <w:rsid w:val="00366A6C"/>
    <w:rsid w:val="003A3906"/>
    <w:rsid w:val="003B740B"/>
    <w:rsid w:val="003F025B"/>
    <w:rsid w:val="00493012"/>
    <w:rsid w:val="004D62BA"/>
    <w:rsid w:val="00513335"/>
    <w:rsid w:val="00521A3C"/>
    <w:rsid w:val="005251DD"/>
    <w:rsid w:val="00575F33"/>
    <w:rsid w:val="005856BE"/>
    <w:rsid w:val="006038FD"/>
    <w:rsid w:val="00615AD0"/>
    <w:rsid w:val="00621E45"/>
    <w:rsid w:val="006276E3"/>
    <w:rsid w:val="00633451"/>
    <w:rsid w:val="006506BB"/>
    <w:rsid w:val="006552C6"/>
    <w:rsid w:val="00675257"/>
    <w:rsid w:val="00677629"/>
    <w:rsid w:val="00692ACF"/>
    <w:rsid w:val="00693ED2"/>
    <w:rsid w:val="006A44FA"/>
    <w:rsid w:val="006C7686"/>
    <w:rsid w:val="006D2F51"/>
    <w:rsid w:val="006E0081"/>
    <w:rsid w:val="00733129"/>
    <w:rsid w:val="00743E5D"/>
    <w:rsid w:val="007562FB"/>
    <w:rsid w:val="00774EEB"/>
    <w:rsid w:val="00801687"/>
    <w:rsid w:val="008031CE"/>
    <w:rsid w:val="0081151A"/>
    <w:rsid w:val="00815A3C"/>
    <w:rsid w:val="00820EDE"/>
    <w:rsid w:val="0082276E"/>
    <w:rsid w:val="008515C3"/>
    <w:rsid w:val="008675E0"/>
    <w:rsid w:val="00876CDB"/>
    <w:rsid w:val="008D2BF7"/>
    <w:rsid w:val="009011C5"/>
    <w:rsid w:val="00965E46"/>
    <w:rsid w:val="00971D93"/>
    <w:rsid w:val="009B654E"/>
    <w:rsid w:val="009B729D"/>
    <w:rsid w:val="009B7896"/>
    <w:rsid w:val="009F3F69"/>
    <w:rsid w:val="00A14C4F"/>
    <w:rsid w:val="00A14D26"/>
    <w:rsid w:val="00A64468"/>
    <w:rsid w:val="00A73467"/>
    <w:rsid w:val="00A851B4"/>
    <w:rsid w:val="00AA50D0"/>
    <w:rsid w:val="00AC3391"/>
    <w:rsid w:val="00AC3D5C"/>
    <w:rsid w:val="00AD26E8"/>
    <w:rsid w:val="00B02292"/>
    <w:rsid w:val="00B35AA2"/>
    <w:rsid w:val="00B3718D"/>
    <w:rsid w:val="00B45C51"/>
    <w:rsid w:val="00B4687F"/>
    <w:rsid w:val="00B6282F"/>
    <w:rsid w:val="00B676E0"/>
    <w:rsid w:val="00B926F8"/>
    <w:rsid w:val="00B96F2C"/>
    <w:rsid w:val="00BE3D88"/>
    <w:rsid w:val="00C0297D"/>
    <w:rsid w:val="00CB2208"/>
    <w:rsid w:val="00CB5578"/>
    <w:rsid w:val="00CC7E53"/>
    <w:rsid w:val="00CF7C94"/>
    <w:rsid w:val="00D56120"/>
    <w:rsid w:val="00D60181"/>
    <w:rsid w:val="00D63316"/>
    <w:rsid w:val="00D65E4E"/>
    <w:rsid w:val="00D72AE8"/>
    <w:rsid w:val="00DB3005"/>
    <w:rsid w:val="00DC2D28"/>
    <w:rsid w:val="00DC42A1"/>
    <w:rsid w:val="00DF0D39"/>
    <w:rsid w:val="00E21DBF"/>
    <w:rsid w:val="00E60528"/>
    <w:rsid w:val="00E77BEF"/>
    <w:rsid w:val="00ED54DC"/>
    <w:rsid w:val="00EE32AB"/>
    <w:rsid w:val="00F042F4"/>
    <w:rsid w:val="00F065AD"/>
    <w:rsid w:val="00F42626"/>
    <w:rsid w:val="00F64F9B"/>
    <w:rsid w:val="00F66B6F"/>
    <w:rsid w:val="00F9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57ED"/>
  <w15:docId w15:val="{01712A60-CE02-46F8-99B2-8B579894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B02"/>
  </w:style>
  <w:style w:type="paragraph" w:styleId="1">
    <w:name w:val="heading 1"/>
    <w:next w:val="a"/>
    <w:link w:val="10"/>
    <w:uiPriority w:val="9"/>
    <w:unhideWhenUsed/>
    <w:qFormat/>
    <w:rsid w:val="00361566"/>
    <w:pPr>
      <w:keepNext/>
      <w:keepLines/>
      <w:spacing w:after="185" w:line="259" w:lineRule="auto"/>
      <w:ind w:left="598" w:hanging="10"/>
      <w:jc w:val="center"/>
      <w:outlineLvl w:val="0"/>
    </w:pPr>
    <w:rPr>
      <w:rFonts w:ascii="Times New Roman" w:eastAsia="Times New Roman" w:hAnsi="Times New Roman" w:cs="Times New Roman"/>
      <w:b/>
      <w:color w:val="000000"/>
      <w:sz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65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065AD"/>
    <w:pPr>
      <w:spacing w:after="0" w:line="240" w:lineRule="auto"/>
    </w:pPr>
    <w:rPr>
      <w:rFonts w:ascii="Calibri" w:eastAsia="Times New Roman" w:hAnsi="Calibri" w:cs="Times New Roman"/>
    </w:rPr>
  </w:style>
  <w:style w:type="character" w:styleId="a5">
    <w:name w:val="Emphasis"/>
    <w:basedOn w:val="a0"/>
    <w:uiPriority w:val="20"/>
    <w:qFormat/>
    <w:rsid w:val="00F065AD"/>
    <w:rPr>
      <w:i/>
      <w:iCs/>
    </w:rPr>
  </w:style>
  <w:style w:type="paragraph" w:styleId="a6">
    <w:name w:val="Normal (Web)"/>
    <w:basedOn w:val="a"/>
    <w:uiPriority w:val="99"/>
    <w:rsid w:val="00AD26E8"/>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9011C5"/>
    <w:pPr>
      <w:ind w:left="720"/>
      <w:contextualSpacing/>
    </w:pPr>
  </w:style>
  <w:style w:type="paragraph" w:customStyle="1" w:styleId="3">
    <w:name w:val="Заголовок 3+"/>
    <w:basedOn w:val="a"/>
    <w:rsid w:val="00971D93"/>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8">
    <w:name w:val="header"/>
    <w:basedOn w:val="a"/>
    <w:link w:val="a9"/>
    <w:uiPriority w:val="99"/>
    <w:semiHidden/>
    <w:unhideWhenUsed/>
    <w:rsid w:val="00366A6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66A6C"/>
  </w:style>
  <w:style w:type="paragraph" w:styleId="aa">
    <w:name w:val="footer"/>
    <w:basedOn w:val="a"/>
    <w:link w:val="ab"/>
    <w:uiPriority w:val="99"/>
    <w:unhideWhenUsed/>
    <w:rsid w:val="00366A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6A6C"/>
  </w:style>
  <w:style w:type="paragraph" w:styleId="ac">
    <w:name w:val="Balloon Text"/>
    <w:basedOn w:val="a"/>
    <w:link w:val="ad"/>
    <w:uiPriority w:val="99"/>
    <w:semiHidden/>
    <w:unhideWhenUsed/>
    <w:rsid w:val="00366A6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66A6C"/>
    <w:rPr>
      <w:rFonts w:ascii="Tahoma" w:hAnsi="Tahoma" w:cs="Tahoma"/>
      <w:sz w:val="16"/>
      <w:szCs w:val="16"/>
    </w:rPr>
  </w:style>
  <w:style w:type="character" w:styleId="ae">
    <w:name w:val="line number"/>
    <w:basedOn w:val="a0"/>
    <w:uiPriority w:val="99"/>
    <w:semiHidden/>
    <w:unhideWhenUsed/>
    <w:rsid w:val="00365B4C"/>
  </w:style>
  <w:style w:type="character" w:customStyle="1" w:styleId="10">
    <w:name w:val="Заголовок 1 Знак"/>
    <w:basedOn w:val="a0"/>
    <w:link w:val="1"/>
    <w:uiPriority w:val="9"/>
    <w:rsid w:val="00361566"/>
    <w:rPr>
      <w:rFonts w:ascii="Times New Roman" w:eastAsia="Times New Roman" w:hAnsi="Times New Roman" w:cs="Times New Roman"/>
      <w:b/>
      <w:color w:val="000000"/>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28AD-C352-4A5E-80A3-68D53785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6</Pages>
  <Words>1961</Words>
  <Characters>11182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01</cp:lastModifiedBy>
  <cp:revision>50</cp:revision>
  <dcterms:created xsi:type="dcterms:W3CDTF">2017-12-19T06:11:00Z</dcterms:created>
  <dcterms:modified xsi:type="dcterms:W3CDTF">2025-09-02T11:35:00Z</dcterms:modified>
</cp:coreProperties>
</file>